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FC610E" w:rsidRDefault="006311DA" w:rsidP="00627C9F">
      <w:pPr>
        <w:jc w:val="both"/>
        <w:rPr>
          <w:rFonts w:asciiTheme="majorHAnsi" w:hAnsiTheme="majorHAnsi" w:cs="Univers"/>
          <w:b/>
          <w:bCs/>
          <w:sz w:val="22"/>
          <w:szCs w:val="22"/>
          <w:lang w:val="es-ES_tradnl"/>
        </w:rPr>
      </w:pPr>
      <w:r w:rsidRPr="00FC610E">
        <w:rPr>
          <w:rFonts w:asciiTheme="majorHAnsi" w:hAnsiTheme="majorHAnsi"/>
          <w:noProof/>
          <w:sz w:val="22"/>
          <w:szCs w:val="22"/>
        </w:rPr>
        <mc:AlternateContent>
          <mc:Choice Requires="wps">
            <w:drawing>
              <wp:anchor distT="0" distB="0" distL="114300" distR="114300" simplePos="0" relativeHeight="251652096"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379FE" id="Rectangle 1" o:spid="_x0000_s1026" style="position:absolute;margin-left:-32.75pt;margin-top:-28.1pt;width:111pt;height:70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FC610E">
        <w:rPr>
          <w:rFonts w:asciiTheme="majorHAnsi" w:hAnsiTheme="majorHAnsi"/>
          <w:noProof/>
          <w:sz w:val="22"/>
          <w:szCs w:val="22"/>
        </w:rPr>
        <mc:AlternateContent>
          <mc:Choice Requires="wps">
            <w:drawing>
              <wp:anchor distT="0" distB="0" distL="114300" distR="114300" simplePos="0" relativeHeight="251656192"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FC610E"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FC610E"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FC610E"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FC610E"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FC610E"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FC610E"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FC610E"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FC610E"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FC610E"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FC610E"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FC610E"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FC610E"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FC610E"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FC610E" w:rsidRDefault="00E533FF" w:rsidP="00040C3A">
      <w:pPr>
        <w:tabs>
          <w:tab w:val="center" w:pos="5400"/>
        </w:tabs>
        <w:suppressAutoHyphens/>
        <w:jc w:val="center"/>
        <w:rPr>
          <w:rFonts w:asciiTheme="majorHAnsi" w:hAnsiTheme="majorHAnsi"/>
          <w:sz w:val="22"/>
          <w:szCs w:val="22"/>
          <w:lang w:val="es-ES_tradnl"/>
        </w:rPr>
      </w:pPr>
      <w:r w:rsidRPr="00FC610E">
        <w:rPr>
          <w:rFonts w:asciiTheme="majorHAnsi" w:hAnsiTheme="majorHAnsi"/>
          <w:noProof/>
          <w:sz w:val="22"/>
          <w:szCs w:val="22"/>
        </w:rPr>
        <mc:AlternateContent>
          <mc:Choice Requires="wps">
            <w:drawing>
              <wp:anchor distT="0" distB="0" distL="114300" distR="114300" simplePos="0" relativeHeight="251653120"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40195BD6"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0E0299">
                              <w:rPr>
                                <w:rFonts w:asciiTheme="majorHAnsi" w:hAnsiTheme="majorHAnsi" w:cs="Arial"/>
                                <w:b/>
                                <w:bCs/>
                                <w:color w:val="0D0D0D" w:themeColor="text1" w:themeTint="F2"/>
                                <w:sz w:val="36"/>
                                <w:szCs w:val="40"/>
                              </w:rPr>
                              <w:t>217</w:t>
                            </w:r>
                            <w:r w:rsidRPr="004B7EB6">
                              <w:rPr>
                                <w:rFonts w:asciiTheme="majorHAnsi" w:hAnsiTheme="majorHAnsi" w:cs="Arial"/>
                                <w:b/>
                                <w:bCs/>
                                <w:color w:val="0D0D0D" w:themeColor="text1" w:themeTint="F2"/>
                                <w:sz w:val="36"/>
                                <w:szCs w:val="40"/>
                              </w:rPr>
                              <w:t>/</w:t>
                            </w:r>
                            <w:r w:rsidR="00F52D7A">
                              <w:rPr>
                                <w:rFonts w:asciiTheme="majorHAnsi" w:hAnsiTheme="majorHAnsi" w:cs="Arial"/>
                                <w:b/>
                                <w:bCs/>
                                <w:color w:val="0D0D0D" w:themeColor="text1" w:themeTint="F2"/>
                                <w:sz w:val="36"/>
                                <w:szCs w:val="40"/>
                              </w:rPr>
                              <w:t>23</w:t>
                            </w:r>
                          </w:p>
                          <w:p w14:paraId="2F09FD78" w14:textId="00419AF1"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F52D7A">
                              <w:rPr>
                                <w:rFonts w:asciiTheme="majorHAnsi" w:hAnsiTheme="majorHAnsi" w:cs="Arial"/>
                                <w:b/>
                                <w:bCs/>
                                <w:color w:val="0D0D0D" w:themeColor="text1" w:themeTint="F2"/>
                                <w:sz w:val="36"/>
                                <w:szCs w:val="40"/>
                              </w:rPr>
                              <w:t>14.778</w:t>
                            </w:r>
                          </w:p>
                          <w:p w14:paraId="137925A6" w14:textId="575407AB"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533CD679" w14:textId="77777777" w:rsidR="00F52D7A" w:rsidRPr="00F52D7A" w:rsidRDefault="00F52D7A" w:rsidP="00F52D7A">
                            <w:pPr>
                              <w:spacing w:line="276" w:lineRule="auto"/>
                              <w:rPr>
                                <w:rFonts w:ascii="Cambria" w:hAnsi="Cambria" w:cs="Arial"/>
                                <w:color w:val="0D0D0D" w:themeColor="text1" w:themeTint="F2"/>
                                <w:szCs w:val="22"/>
                              </w:rPr>
                            </w:pPr>
                            <w:r w:rsidRPr="00F52D7A">
                              <w:rPr>
                                <w:rFonts w:ascii="Cambria" w:hAnsi="Cambria" w:cs="Arial"/>
                                <w:color w:val="0D0D0D" w:themeColor="text1" w:themeTint="F2"/>
                                <w:szCs w:val="22"/>
                              </w:rPr>
                              <w:t>GRACIELA EDIT ABECASIS</w:t>
                            </w:r>
                          </w:p>
                          <w:p w14:paraId="07E90BFE" w14:textId="27FDB376" w:rsidR="005B52B0" w:rsidRPr="004B7EB6" w:rsidRDefault="00F52D7A" w:rsidP="004B7EB6">
                            <w:pPr>
                              <w:spacing w:line="276" w:lineRule="auto"/>
                              <w:rPr>
                                <w:rFonts w:asciiTheme="majorHAnsi" w:hAnsiTheme="majorHAnsi"/>
                                <w:color w:val="0D0D0D" w:themeColor="text1" w:themeTint="F2"/>
                                <w:lang w:val="es-ES_tradnl"/>
                              </w:rPr>
                            </w:pPr>
                            <w:r w:rsidRPr="004F08CD">
                              <w:rPr>
                                <w:rFonts w:ascii="Cambria" w:hAnsi="Cambria"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40195BD6"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0E0299">
                        <w:rPr>
                          <w:rFonts w:asciiTheme="majorHAnsi" w:hAnsiTheme="majorHAnsi" w:cs="Arial"/>
                          <w:b/>
                          <w:bCs/>
                          <w:color w:val="0D0D0D" w:themeColor="text1" w:themeTint="F2"/>
                          <w:sz w:val="36"/>
                          <w:szCs w:val="40"/>
                        </w:rPr>
                        <w:t>217</w:t>
                      </w:r>
                      <w:r w:rsidRPr="004B7EB6">
                        <w:rPr>
                          <w:rFonts w:asciiTheme="majorHAnsi" w:hAnsiTheme="majorHAnsi" w:cs="Arial"/>
                          <w:b/>
                          <w:bCs/>
                          <w:color w:val="0D0D0D" w:themeColor="text1" w:themeTint="F2"/>
                          <w:sz w:val="36"/>
                          <w:szCs w:val="40"/>
                        </w:rPr>
                        <w:t>/</w:t>
                      </w:r>
                      <w:r w:rsidR="00F52D7A">
                        <w:rPr>
                          <w:rFonts w:asciiTheme="majorHAnsi" w:hAnsiTheme="majorHAnsi" w:cs="Arial"/>
                          <w:b/>
                          <w:bCs/>
                          <w:color w:val="0D0D0D" w:themeColor="text1" w:themeTint="F2"/>
                          <w:sz w:val="36"/>
                          <w:szCs w:val="40"/>
                        </w:rPr>
                        <w:t>23</w:t>
                      </w:r>
                    </w:p>
                    <w:p w14:paraId="2F09FD78" w14:textId="00419AF1"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F52D7A">
                        <w:rPr>
                          <w:rFonts w:asciiTheme="majorHAnsi" w:hAnsiTheme="majorHAnsi" w:cs="Arial"/>
                          <w:b/>
                          <w:bCs/>
                          <w:color w:val="0D0D0D" w:themeColor="text1" w:themeTint="F2"/>
                          <w:sz w:val="36"/>
                          <w:szCs w:val="40"/>
                        </w:rPr>
                        <w:t>14.778</w:t>
                      </w:r>
                    </w:p>
                    <w:p w14:paraId="137925A6" w14:textId="575407AB"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533CD679" w14:textId="77777777" w:rsidR="00F52D7A" w:rsidRPr="00F52D7A" w:rsidRDefault="00F52D7A" w:rsidP="00F52D7A">
                      <w:pPr>
                        <w:spacing w:line="276" w:lineRule="auto"/>
                        <w:rPr>
                          <w:rFonts w:ascii="Cambria" w:hAnsi="Cambria" w:cs="Arial"/>
                          <w:color w:val="0D0D0D" w:themeColor="text1" w:themeTint="F2"/>
                          <w:szCs w:val="22"/>
                        </w:rPr>
                      </w:pPr>
                      <w:r w:rsidRPr="00F52D7A">
                        <w:rPr>
                          <w:rFonts w:ascii="Cambria" w:hAnsi="Cambria" w:cs="Arial"/>
                          <w:color w:val="0D0D0D" w:themeColor="text1" w:themeTint="F2"/>
                          <w:szCs w:val="22"/>
                        </w:rPr>
                        <w:t>GRACIELA EDIT ABECASIS</w:t>
                      </w:r>
                    </w:p>
                    <w:p w14:paraId="07E90BFE" w14:textId="27FDB376" w:rsidR="005B52B0" w:rsidRPr="004B7EB6" w:rsidRDefault="00F52D7A" w:rsidP="004B7EB6">
                      <w:pPr>
                        <w:spacing w:line="276" w:lineRule="auto"/>
                        <w:rPr>
                          <w:rFonts w:asciiTheme="majorHAnsi" w:hAnsiTheme="majorHAnsi"/>
                          <w:color w:val="0D0D0D" w:themeColor="text1" w:themeTint="F2"/>
                          <w:lang w:val="es-ES_tradnl"/>
                        </w:rPr>
                      </w:pPr>
                      <w:r w:rsidRPr="004F08CD">
                        <w:rPr>
                          <w:rFonts w:ascii="Cambria" w:hAnsi="Cambria" w:cs="Arial"/>
                          <w:color w:val="0D0D0D" w:themeColor="text1" w:themeTint="F2"/>
                          <w:szCs w:val="22"/>
                          <w:lang w:val="es-ES_tradnl"/>
                        </w:rPr>
                        <w:t>ARGENTINA</w:t>
                      </w:r>
                    </w:p>
                  </w:txbxContent>
                </v:textbox>
              </v:shape>
            </w:pict>
          </mc:Fallback>
        </mc:AlternateContent>
      </w:r>
      <w:r w:rsidR="004B7EB6" w:rsidRPr="00FC610E">
        <w:rPr>
          <w:rFonts w:asciiTheme="majorHAnsi" w:hAnsiTheme="majorHAnsi"/>
          <w:noProof/>
          <w:sz w:val="22"/>
          <w:szCs w:val="22"/>
        </w:rPr>
        <mc:AlternateContent>
          <mc:Choice Requires="wps">
            <w:drawing>
              <wp:anchor distT="0" distB="0" distL="114300" distR="114300" simplePos="0" relativeHeight="251655168"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73BF74AC"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OA</w:t>
                            </w:r>
                            <w:r w:rsidR="00F20A2B">
                              <w:rPr>
                                <w:rFonts w:asciiTheme="minorHAnsi" w:hAnsiTheme="minorHAnsi"/>
                                <w:color w:val="FFFFFF" w:themeColor="background1"/>
                                <w:sz w:val="22"/>
                                <w:lang w:val="pt-BR"/>
                              </w:rPr>
                              <w:t>S</w:t>
                            </w:r>
                            <w:r w:rsidRPr="004B7EB6">
                              <w:rPr>
                                <w:rFonts w:asciiTheme="minorHAnsi" w:hAnsiTheme="minorHAnsi"/>
                                <w:color w:val="FFFFFF" w:themeColor="background1"/>
                                <w:sz w:val="22"/>
                                <w:lang w:val="pt-BR"/>
                              </w:rPr>
                              <w:t>/Ser.L/V/II</w:t>
                            </w:r>
                          </w:p>
                          <w:p w14:paraId="330BBEF7" w14:textId="534D1A76" w:rsidR="00627C9F" w:rsidRPr="00EA392B" w:rsidRDefault="00627C9F" w:rsidP="002C1641">
                            <w:pPr>
                              <w:jc w:val="right"/>
                              <w:rPr>
                                <w:rFonts w:asciiTheme="minorHAnsi" w:hAnsiTheme="minorHAnsi"/>
                                <w:color w:val="FFFFFF" w:themeColor="background1"/>
                                <w:sz w:val="22"/>
                                <w:lang w:val="pt-BR"/>
                              </w:rPr>
                            </w:pPr>
                            <w:r w:rsidRPr="00EA392B">
                              <w:rPr>
                                <w:rFonts w:asciiTheme="minorHAnsi" w:hAnsiTheme="minorHAnsi"/>
                                <w:color w:val="FFFFFF" w:themeColor="background1"/>
                                <w:sz w:val="22"/>
                                <w:lang w:val="pt-BR"/>
                              </w:rPr>
                              <w:t xml:space="preserve">Doc. </w:t>
                            </w:r>
                            <w:r w:rsidR="006A0CED" w:rsidRPr="00EA392B">
                              <w:rPr>
                                <w:rFonts w:asciiTheme="minorHAnsi" w:hAnsiTheme="minorHAnsi"/>
                                <w:color w:val="FFFFFF" w:themeColor="background1"/>
                                <w:sz w:val="22"/>
                                <w:lang w:val="pt-BR"/>
                              </w:rPr>
                              <w:t>236</w:t>
                            </w:r>
                          </w:p>
                          <w:p w14:paraId="64A9D0B0" w14:textId="5B40E871" w:rsidR="00627C9F" w:rsidRPr="004B7EB6" w:rsidRDefault="006A0CED" w:rsidP="002C1641">
                            <w:pPr>
                              <w:jc w:val="right"/>
                              <w:rPr>
                                <w:rFonts w:asciiTheme="minorHAnsi" w:hAnsiTheme="minorHAnsi"/>
                                <w:color w:val="FFFFFF" w:themeColor="background1"/>
                                <w:sz w:val="22"/>
                              </w:rPr>
                            </w:pPr>
                            <w:r>
                              <w:rPr>
                                <w:rFonts w:asciiTheme="minorHAnsi" w:hAnsiTheme="minorHAnsi"/>
                                <w:color w:val="FFFFFF" w:themeColor="background1"/>
                                <w:sz w:val="22"/>
                              </w:rPr>
                              <w:t>20 October</w:t>
                            </w:r>
                            <w:r w:rsidR="00627C9F" w:rsidRPr="004B7EB6">
                              <w:rPr>
                                <w:rFonts w:asciiTheme="minorHAnsi" w:hAnsiTheme="minorHAnsi"/>
                                <w:color w:val="FFFFFF" w:themeColor="background1"/>
                                <w:sz w:val="22"/>
                              </w:rPr>
                              <w:t xml:space="preserve"> 20</w:t>
                            </w:r>
                            <w:r w:rsidR="00F52D7A">
                              <w:rPr>
                                <w:rFonts w:asciiTheme="minorHAnsi" w:hAnsiTheme="minorHAnsi"/>
                                <w:color w:val="FFFFFF" w:themeColor="background1"/>
                                <w:sz w:val="22"/>
                              </w:rPr>
                              <w:t>23</w:t>
                            </w:r>
                          </w:p>
                          <w:p w14:paraId="61B7CA4D" w14:textId="47CC15E2"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52D7A">
                              <w:rPr>
                                <w:rFonts w:asciiTheme="minorHAnsi" w:hAnsiTheme="minorHAnsi"/>
                                <w:color w:val="FFFFFF" w:themeColor="background1"/>
                                <w:sz w:val="22"/>
                              </w:rPr>
                              <w:t>Spansih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73BF74AC"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OA</w:t>
                      </w:r>
                      <w:r w:rsidR="00F20A2B">
                        <w:rPr>
                          <w:rFonts w:asciiTheme="minorHAnsi" w:hAnsiTheme="minorHAnsi"/>
                          <w:color w:val="FFFFFF" w:themeColor="background1"/>
                          <w:sz w:val="22"/>
                          <w:lang w:val="pt-BR"/>
                        </w:rPr>
                        <w:t>S</w:t>
                      </w:r>
                      <w:r w:rsidRPr="004B7EB6">
                        <w:rPr>
                          <w:rFonts w:asciiTheme="minorHAnsi" w:hAnsiTheme="minorHAnsi"/>
                          <w:color w:val="FFFFFF" w:themeColor="background1"/>
                          <w:sz w:val="22"/>
                          <w:lang w:val="pt-BR"/>
                        </w:rPr>
                        <w:t>/Ser.L/V/II</w:t>
                      </w:r>
                    </w:p>
                    <w:p w14:paraId="330BBEF7" w14:textId="534D1A76" w:rsidR="00627C9F" w:rsidRPr="00EA392B" w:rsidRDefault="00627C9F" w:rsidP="002C1641">
                      <w:pPr>
                        <w:jc w:val="right"/>
                        <w:rPr>
                          <w:rFonts w:asciiTheme="minorHAnsi" w:hAnsiTheme="minorHAnsi"/>
                          <w:color w:val="FFFFFF" w:themeColor="background1"/>
                          <w:sz w:val="22"/>
                          <w:lang w:val="pt-BR"/>
                        </w:rPr>
                      </w:pPr>
                      <w:r w:rsidRPr="00EA392B">
                        <w:rPr>
                          <w:rFonts w:asciiTheme="minorHAnsi" w:hAnsiTheme="minorHAnsi"/>
                          <w:color w:val="FFFFFF" w:themeColor="background1"/>
                          <w:sz w:val="22"/>
                          <w:lang w:val="pt-BR"/>
                        </w:rPr>
                        <w:t xml:space="preserve">Doc. </w:t>
                      </w:r>
                      <w:r w:rsidR="006A0CED" w:rsidRPr="00EA392B">
                        <w:rPr>
                          <w:rFonts w:asciiTheme="minorHAnsi" w:hAnsiTheme="minorHAnsi"/>
                          <w:color w:val="FFFFFF" w:themeColor="background1"/>
                          <w:sz w:val="22"/>
                          <w:lang w:val="pt-BR"/>
                        </w:rPr>
                        <w:t>236</w:t>
                      </w:r>
                    </w:p>
                    <w:p w14:paraId="64A9D0B0" w14:textId="5B40E871" w:rsidR="00627C9F" w:rsidRPr="004B7EB6" w:rsidRDefault="006A0CED" w:rsidP="002C1641">
                      <w:pPr>
                        <w:jc w:val="right"/>
                        <w:rPr>
                          <w:rFonts w:asciiTheme="minorHAnsi" w:hAnsiTheme="minorHAnsi"/>
                          <w:color w:val="FFFFFF" w:themeColor="background1"/>
                          <w:sz w:val="22"/>
                        </w:rPr>
                      </w:pPr>
                      <w:r>
                        <w:rPr>
                          <w:rFonts w:asciiTheme="minorHAnsi" w:hAnsiTheme="minorHAnsi"/>
                          <w:color w:val="FFFFFF" w:themeColor="background1"/>
                          <w:sz w:val="22"/>
                        </w:rPr>
                        <w:t>20 October</w:t>
                      </w:r>
                      <w:r w:rsidR="00627C9F" w:rsidRPr="004B7EB6">
                        <w:rPr>
                          <w:rFonts w:asciiTheme="minorHAnsi" w:hAnsiTheme="minorHAnsi"/>
                          <w:color w:val="FFFFFF" w:themeColor="background1"/>
                          <w:sz w:val="22"/>
                        </w:rPr>
                        <w:t xml:space="preserve"> 20</w:t>
                      </w:r>
                      <w:r w:rsidR="00F52D7A">
                        <w:rPr>
                          <w:rFonts w:asciiTheme="minorHAnsi" w:hAnsiTheme="minorHAnsi"/>
                          <w:color w:val="FFFFFF" w:themeColor="background1"/>
                          <w:sz w:val="22"/>
                        </w:rPr>
                        <w:t>23</w:t>
                      </w:r>
                    </w:p>
                    <w:p w14:paraId="61B7CA4D" w14:textId="47CC15E2"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52D7A">
                        <w:rPr>
                          <w:rFonts w:asciiTheme="minorHAnsi" w:hAnsiTheme="minorHAnsi"/>
                          <w:color w:val="FFFFFF" w:themeColor="background1"/>
                          <w:sz w:val="22"/>
                        </w:rPr>
                        <w:t>Spansih</w:t>
                      </w:r>
                    </w:p>
                  </w:txbxContent>
                </v:textbox>
              </v:shape>
            </w:pict>
          </mc:Fallback>
        </mc:AlternateContent>
      </w:r>
    </w:p>
    <w:p w14:paraId="38659821" w14:textId="77777777" w:rsidR="00040C3A" w:rsidRPr="00FC610E"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FC610E"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FC610E"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FC610E"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FC610E"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FC610E"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FC610E"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FC610E"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FC610E"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FC610E"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FC610E"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FC610E"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FC610E"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FC610E"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FC610E"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FC610E"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FC610E"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FC610E"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FC610E"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FC610E"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FC610E"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FC610E"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FC610E"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FC610E"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FC610E"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FC610E" w:rsidRDefault="003C32BC" w:rsidP="00040C3A">
      <w:pPr>
        <w:tabs>
          <w:tab w:val="center" w:pos="5400"/>
        </w:tabs>
        <w:suppressAutoHyphens/>
        <w:jc w:val="center"/>
        <w:rPr>
          <w:rFonts w:asciiTheme="majorHAnsi" w:hAnsiTheme="majorHAnsi"/>
          <w:sz w:val="18"/>
          <w:szCs w:val="22"/>
          <w:lang w:val="es-ES_tradnl"/>
        </w:rPr>
      </w:pPr>
      <w:r w:rsidRPr="00FC610E">
        <w:rPr>
          <w:rFonts w:asciiTheme="majorHAnsi" w:hAnsiTheme="majorHAnsi"/>
          <w:noProof/>
          <w:sz w:val="22"/>
          <w:szCs w:val="22"/>
        </w:rPr>
        <mc:AlternateContent>
          <mc:Choice Requires="wps">
            <w:drawing>
              <wp:anchor distT="0" distB="0" distL="114300" distR="114300" simplePos="0" relativeHeight="251654144"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2F1CAD4D"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w:t>
                            </w:r>
                            <w:r w:rsidRPr="006A0CED">
                              <w:rPr>
                                <w:rFonts w:asciiTheme="majorHAnsi" w:hAnsiTheme="majorHAnsi"/>
                                <w:color w:val="0D0D0D" w:themeColor="text1" w:themeTint="F2"/>
                                <w:sz w:val="18"/>
                                <w:szCs w:val="22"/>
                              </w:rPr>
                              <w:t>Commission</w:t>
                            </w:r>
                            <w:r w:rsidR="003F1BBF" w:rsidRPr="006A0CED">
                              <w:rPr>
                                <w:rFonts w:asciiTheme="majorHAnsi" w:hAnsiTheme="majorHAnsi"/>
                                <w:color w:val="0D0D0D" w:themeColor="text1" w:themeTint="F2"/>
                                <w:sz w:val="18"/>
                                <w:szCs w:val="22"/>
                              </w:rPr>
                              <w:t xml:space="preserve"> </w:t>
                            </w:r>
                            <w:r w:rsidRPr="006A0CED">
                              <w:rPr>
                                <w:rFonts w:asciiTheme="majorHAnsi" w:hAnsiTheme="majorHAnsi"/>
                                <w:color w:val="0D0D0D" w:themeColor="text1" w:themeTint="F2"/>
                                <w:sz w:val="18"/>
                                <w:szCs w:val="22"/>
                              </w:rPr>
                              <w:t xml:space="preserve">on </w:t>
                            </w:r>
                            <w:r w:rsidR="00F73A16">
                              <w:rPr>
                                <w:rFonts w:asciiTheme="majorHAnsi" w:hAnsiTheme="majorHAnsi"/>
                                <w:color w:val="0D0D0D" w:themeColor="text1" w:themeTint="F2"/>
                                <w:sz w:val="18"/>
                                <w:szCs w:val="22"/>
                              </w:rPr>
                              <w:t>October 20</w:t>
                            </w:r>
                            <w:r w:rsidRPr="006A0CED">
                              <w:rPr>
                                <w:rFonts w:asciiTheme="majorHAnsi" w:hAnsiTheme="majorHAnsi"/>
                                <w:color w:val="0D0D0D" w:themeColor="text1" w:themeTint="F2"/>
                                <w:sz w:val="18"/>
                                <w:szCs w:val="22"/>
                              </w:rPr>
                              <w:t>, 20</w:t>
                            </w:r>
                            <w:r w:rsidR="00F52D7A" w:rsidRPr="006A0CED">
                              <w:rPr>
                                <w:rFonts w:asciiTheme="majorHAnsi" w:hAnsiTheme="majorHAnsi"/>
                                <w:color w:val="0D0D0D" w:themeColor="text1" w:themeTint="F2"/>
                                <w:sz w:val="18"/>
                                <w:szCs w:val="22"/>
                              </w:rPr>
                              <w:t>23</w:t>
                            </w:r>
                            <w:r w:rsidR="00F73A16">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2F1CAD4D"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w:t>
                      </w:r>
                      <w:r w:rsidRPr="006A0CED">
                        <w:rPr>
                          <w:rFonts w:asciiTheme="majorHAnsi" w:hAnsiTheme="majorHAnsi"/>
                          <w:color w:val="0D0D0D" w:themeColor="text1" w:themeTint="F2"/>
                          <w:sz w:val="18"/>
                          <w:szCs w:val="22"/>
                        </w:rPr>
                        <w:t>Commission</w:t>
                      </w:r>
                      <w:r w:rsidR="003F1BBF" w:rsidRPr="006A0CED">
                        <w:rPr>
                          <w:rFonts w:asciiTheme="majorHAnsi" w:hAnsiTheme="majorHAnsi"/>
                          <w:color w:val="0D0D0D" w:themeColor="text1" w:themeTint="F2"/>
                          <w:sz w:val="18"/>
                          <w:szCs w:val="22"/>
                        </w:rPr>
                        <w:t xml:space="preserve"> </w:t>
                      </w:r>
                      <w:r w:rsidRPr="006A0CED">
                        <w:rPr>
                          <w:rFonts w:asciiTheme="majorHAnsi" w:hAnsiTheme="majorHAnsi"/>
                          <w:color w:val="0D0D0D" w:themeColor="text1" w:themeTint="F2"/>
                          <w:sz w:val="18"/>
                          <w:szCs w:val="22"/>
                        </w:rPr>
                        <w:t xml:space="preserve">on </w:t>
                      </w:r>
                      <w:r w:rsidR="00F73A16">
                        <w:rPr>
                          <w:rFonts w:asciiTheme="majorHAnsi" w:hAnsiTheme="majorHAnsi"/>
                          <w:color w:val="0D0D0D" w:themeColor="text1" w:themeTint="F2"/>
                          <w:sz w:val="18"/>
                          <w:szCs w:val="22"/>
                        </w:rPr>
                        <w:t>October 20</w:t>
                      </w:r>
                      <w:r w:rsidRPr="006A0CED">
                        <w:rPr>
                          <w:rFonts w:asciiTheme="majorHAnsi" w:hAnsiTheme="majorHAnsi"/>
                          <w:color w:val="0D0D0D" w:themeColor="text1" w:themeTint="F2"/>
                          <w:sz w:val="18"/>
                          <w:szCs w:val="22"/>
                        </w:rPr>
                        <w:t>, 20</w:t>
                      </w:r>
                      <w:r w:rsidR="00F52D7A" w:rsidRPr="006A0CED">
                        <w:rPr>
                          <w:rFonts w:asciiTheme="majorHAnsi" w:hAnsiTheme="majorHAnsi"/>
                          <w:color w:val="0D0D0D" w:themeColor="text1" w:themeTint="F2"/>
                          <w:sz w:val="18"/>
                          <w:szCs w:val="22"/>
                        </w:rPr>
                        <w:t>23</w:t>
                      </w:r>
                      <w:r w:rsidR="00F73A16">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FC610E"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FC610E"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FC610E"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FC610E"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FC610E" w:rsidRDefault="003C32BC" w:rsidP="00040C3A">
      <w:pPr>
        <w:tabs>
          <w:tab w:val="center" w:pos="5400"/>
        </w:tabs>
        <w:suppressAutoHyphens/>
        <w:jc w:val="center"/>
        <w:rPr>
          <w:rFonts w:asciiTheme="majorHAnsi" w:hAnsiTheme="majorHAnsi"/>
          <w:sz w:val="18"/>
          <w:szCs w:val="22"/>
          <w:lang w:val="es-ES_tradnl"/>
        </w:rPr>
      </w:pPr>
      <w:r w:rsidRPr="00FC610E">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3B7E0D3B"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w:t>
                            </w:r>
                            <w:r w:rsidRPr="006A0CED">
                              <w:rPr>
                                <w:rFonts w:asciiTheme="majorHAnsi" w:hAnsiTheme="majorHAnsi"/>
                                <w:color w:val="595959" w:themeColor="text1" w:themeTint="A6"/>
                                <w:sz w:val="18"/>
                              </w:rPr>
                              <w:t xml:space="preserve">Report No. </w:t>
                            </w:r>
                            <w:r w:rsidR="006F7BA7">
                              <w:rPr>
                                <w:rFonts w:asciiTheme="majorHAnsi" w:hAnsiTheme="majorHAnsi"/>
                                <w:color w:val="595959" w:themeColor="text1" w:themeTint="A6"/>
                                <w:sz w:val="18"/>
                              </w:rPr>
                              <w:t>217</w:t>
                            </w:r>
                            <w:r w:rsidRPr="006A0CED">
                              <w:rPr>
                                <w:rFonts w:asciiTheme="majorHAnsi" w:hAnsiTheme="majorHAnsi"/>
                                <w:color w:val="595959" w:themeColor="text1" w:themeTint="A6"/>
                                <w:sz w:val="18"/>
                              </w:rPr>
                              <w:t>/</w:t>
                            </w:r>
                            <w:r w:rsidR="00C8103B" w:rsidRPr="006A0CED">
                              <w:rPr>
                                <w:rFonts w:asciiTheme="majorHAnsi" w:hAnsiTheme="majorHAnsi"/>
                                <w:color w:val="595959" w:themeColor="text1" w:themeTint="A6"/>
                                <w:sz w:val="18"/>
                              </w:rPr>
                              <w:t>23</w:t>
                            </w:r>
                            <w:r w:rsidRPr="006A0CED">
                              <w:rPr>
                                <w:rFonts w:asciiTheme="majorHAnsi" w:hAnsiTheme="majorHAnsi"/>
                                <w:color w:val="595959" w:themeColor="text1" w:themeTint="A6"/>
                                <w:sz w:val="18"/>
                              </w:rPr>
                              <w:t xml:space="preserve">, Case </w:t>
                            </w:r>
                            <w:r w:rsidR="00B01512" w:rsidRPr="006A0CED">
                              <w:rPr>
                                <w:rFonts w:asciiTheme="majorHAnsi" w:hAnsiTheme="majorHAnsi"/>
                                <w:color w:val="595959" w:themeColor="text1" w:themeTint="A6"/>
                                <w:sz w:val="18"/>
                              </w:rPr>
                              <w:t>14.778</w:t>
                            </w:r>
                            <w:r w:rsidRPr="006A0CED">
                              <w:rPr>
                                <w:rFonts w:asciiTheme="majorHAnsi" w:hAnsiTheme="majorHAnsi"/>
                                <w:color w:val="595959" w:themeColor="text1" w:themeTint="A6"/>
                                <w:sz w:val="18"/>
                              </w:rPr>
                              <w:t xml:space="preserve">. </w:t>
                            </w:r>
                            <w:r w:rsidR="00C8103B" w:rsidRPr="006A0CED">
                              <w:rPr>
                                <w:rFonts w:asciiTheme="majorHAnsi" w:hAnsiTheme="majorHAnsi"/>
                                <w:color w:val="595959" w:themeColor="text1" w:themeTint="A6"/>
                                <w:sz w:val="18"/>
                              </w:rPr>
                              <w:t>Friendly Settlement</w:t>
                            </w:r>
                            <w:r w:rsidRPr="006A0CED">
                              <w:rPr>
                                <w:rFonts w:asciiTheme="majorHAnsi" w:hAnsiTheme="majorHAnsi"/>
                                <w:color w:val="595959" w:themeColor="text1" w:themeTint="A6"/>
                                <w:sz w:val="18"/>
                              </w:rPr>
                              <w:t xml:space="preserve">. </w:t>
                            </w:r>
                            <w:r w:rsidR="00B01512" w:rsidRPr="006A0CED">
                              <w:rPr>
                                <w:rFonts w:asciiTheme="majorHAnsi" w:hAnsiTheme="majorHAnsi"/>
                                <w:color w:val="595959" w:themeColor="text1" w:themeTint="A6"/>
                                <w:sz w:val="18"/>
                              </w:rPr>
                              <w:t>Graciela Edit Abecasis</w:t>
                            </w:r>
                            <w:r w:rsidRPr="006A0CED">
                              <w:rPr>
                                <w:rFonts w:asciiTheme="majorHAnsi" w:hAnsiTheme="majorHAnsi"/>
                                <w:color w:val="595959" w:themeColor="text1" w:themeTint="A6"/>
                                <w:sz w:val="18"/>
                              </w:rPr>
                              <w:t xml:space="preserve">. </w:t>
                            </w:r>
                            <w:r w:rsidR="00B01512" w:rsidRPr="006A0CED">
                              <w:rPr>
                                <w:rFonts w:asciiTheme="majorHAnsi" w:hAnsiTheme="majorHAnsi"/>
                                <w:color w:val="595959" w:themeColor="text1" w:themeTint="A6"/>
                                <w:sz w:val="18"/>
                              </w:rPr>
                              <w:t>Argentina</w:t>
                            </w:r>
                            <w:r w:rsidRPr="006A0CED">
                              <w:rPr>
                                <w:rFonts w:asciiTheme="majorHAnsi" w:hAnsiTheme="majorHAnsi"/>
                                <w:color w:val="595959" w:themeColor="text1" w:themeTint="A6"/>
                                <w:sz w:val="18"/>
                              </w:rPr>
                              <w:t>.</w:t>
                            </w:r>
                            <w:r w:rsidR="0066217E" w:rsidRPr="006A0CED">
                              <w:rPr>
                                <w:rFonts w:asciiTheme="majorHAnsi" w:hAnsiTheme="majorHAnsi"/>
                                <w:color w:val="595959" w:themeColor="text1" w:themeTint="A6"/>
                                <w:sz w:val="18"/>
                              </w:rPr>
                              <w:t xml:space="preserve"> </w:t>
                            </w:r>
                            <w:r w:rsidR="006F7BA7">
                              <w:rPr>
                                <w:rFonts w:asciiTheme="majorHAnsi" w:hAnsiTheme="majorHAnsi"/>
                                <w:color w:val="595959" w:themeColor="text1" w:themeTint="A6"/>
                                <w:sz w:val="18"/>
                              </w:rPr>
                              <w:t>October 20</w:t>
                            </w:r>
                            <w:r w:rsidR="0066217E" w:rsidRPr="006A0CED">
                              <w:rPr>
                                <w:rFonts w:asciiTheme="majorHAnsi" w:hAnsiTheme="majorHAnsi"/>
                                <w:color w:val="595959" w:themeColor="text1" w:themeTint="A6"/>
                                <w:sz w:val="18"/>
                              </w:rPr>
                              <w:t>, 2023</w:t>
                            </w:r>
                            <w:r w:rsidRPr="006A0CED">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3B7E0D3B"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w:t>
                      </w:r>
                      <w:r w:rsidRPr="006A0CED">
                        <w:rPr>
                          <w:rFonts w:asciiTheme="majorHAnsi" w:hAnsiTheme="majorHAnsi"/>
                          <w:color w:val="595959" w:themeColor="text1" w:themeTint="A6"/>
                          <w:sz w:val="18"/>
                        </w:rPr>
                        <w:t xml:space="preserve">Report No. </w:t>
                      </w:r>
                      <w:r w:rsidR="006F7BA7">
                        <w:rPr>
                          <w:rFonts w:asciiTheme="majorHAnsi" w:hAnsiTheme="majorHAnsi"/>
                          <w:color w:val="595959" w:themeColor="text1" w:themeTint="A6"/>
                          <w:sz w:val="18"/>
                        </w:rPr>
                        <w:t>217</w:t>
                      </w:r>
                      <w:r w:rsidRPr="006A0CED">
                        <w:rPr>
                          <w:rFonts w:asciiTheme="majorHAnsi" w:hAnsiTheme="majorHAnsi"/>
                          <w:color w:val="595959" w:themeColor="text1" w:themeTint="A6"/>
                          <w:sz w:val="18"/>
                        </w:rPr>
                        <w:t>/</w:t>
                      </w:r>
                      <w:r w:rsidR="00C8103B" w:rsidRPr="006A0CED">
                        <w:rPr>
                          <w:rFonts w:asciiTheme="majorHAnsi" w:hAnsiTheme="majorHAnsi"/>
                          <w:color w:val="595959" w:themeColor="text1" w:themeTint="A6"/>
                          <w:sz w:val="18"/>
                        </w:rPr>
                        <w:t>23</w:t>
                      </w:r>
                      <w:r w:rsidRPr="006A0CED">
                        <w:rPr>
                          <w:rFonts w:asciiTheme="majorHAnsi" w:hAnsiTheme="majorHAnsi"/>
                          <w:color w:val="595959" w:themeColor="text1" w:themeTint="A6"/>
                          <w:sz w:val="18"/>
                        </w:rPr>
                        <w:t xml:space="preserve">, Case </w:t>
                      </w:r>
                      <w:r w:rsidR="00B01512" w:rsidRPr="006A0CED">
                        <w:rPr>
                          <w:rFonts w:asciiTheme="majorHAnsi" w:hAnsiTheme="majorHAnsi"/>
                          <w:color w:val="595959" w:themeColor="text1" w:themeTint="A6"/>
                          <w:sz w:val="18"/>
                        </w:rPr>
                        <w:t>14.778</w:t>
                      </w:r>
                      <w:r w:rsidRPr="006A0CED">
                        <w:rPr>
                          <w:rFonts w:asciiTheme="majorHAnsi" w:hAnsiTheme="majorHAnsi"/>
                          <w:color w:val="595959" w:themeColor="text1" w:themeTint="A6"/>
                          <w:sz w:val="18"/>
                        </w:rPr>
                        <w:t xml:space="preserve">. </w:t>
                      </w:r>
                      <w:r w:rsidR="00C8103B" w:rsidRPr="006A0CED">
                        <w:rPr>
                          <w:rFonts w:asciiTheme="majorHAnsi" w:hAnsiTheme="majorHAnsi"/>
                          <w:color w:val="595959" w:themeColor="text1" w:themeTint="A6"/>
                          <w:sz w:val="18"/>
                        </w:rPr>
                        <w:t>Friendly Settlement</w:t>
                      </w:r>
                      <w:r w:rsidRPr="006A0CED">
                        <w:rPr>
                          <w:rFonts w:asciiTheme="majorHAnsi" w:hAnsiTheme="majorHAnsi"/>
                          <w:color w:val="595959" w:themeColor="text1" w:themeTint="A6"/>
                          <w:sz w:val="18"/>
                        </w:rPr>
                        <w:t xml:space="preserve">. </w:t>
                      </w:r>
                      <w:r w:rsidR="00B01512" w:rsidRPr="006A0CED">
                        <w:rPr>
                          <w:rFonts w:asciiTheme="majorHAnsi" w:hAnsiTheme="majorHAnsi"/>
                          <w:color w:val="595959" w:themeColor="text1" w:themeTint="A6"/>
                          <w:sz w:val="18"/>
                        </w:rPr>
                        <w:t>Graciela Edit Abecasis</w:t>
                      </w:r>
                      <w:r w:rsidRPr="006A0CED">
                        <w:rPr>
                          <w:rFonts w:asciiTheme="majorHAnsi" w:hAnsiTheme="majorHAnsi"/>
                          <w:color w:val="595959" w:themeColor="text1" w:themeTint="A6"/>
                          <w:sz w:val="18"/>
                        </w:rPr>
                        <w:t xml:space="preserve">. </w:t>
                      </w:r>
                      <w:r w:rsidR="00B01512" w:rsidRPr="006A0CED">
                        <w:rPr>
                          <w:rFonts w:asciiTheme="majorHAnsi" w:hAnsiTheme="majorHAnsi"/>
                          <w:color w:val="595959" w:themeColor="text1" w:themeTint="A6"/>
                          <w:sz w:val="18"/>
                        </w:rPr>
                        <w:t>Argentina</w:t>
                      </w:r>
                      <w:r w:rsidRPr="006A0CED">
                        <w:rPr>
                          <w:rFonts w:asciiTheme="majorHAnsi" w:hAnsiTheme="majorHAnsi"/>
                          <w:color w:val="595959" w:themeColor="text1" w:themeTint="A6"/>
                          <w:sz w:val="18"/>
                        </w:rPr>
                        <w:t>.</w:t>
                      </w:r>
                      <w:r w:rsidR="0066217E" w:rsidRPr="006A0CED">
                        <w:rPr>
                          <w:rFonts w:asciiTheme="majorHAnsi" w:hAnsiTheme="majorHAnsi"/>
                          <w:color w:val="595959" w:themeColor="text1" w:themeTint="A6"/>
                          <w:sz w:val="18"/>
                        </w:rPr>
                        <w:t xml:space="preserve"> </w:t>
                      </w:r>
                      <w:r w:rsidR="006F7BA7">
                        <w:rPr>
                          <w:rFonts w:asciiTheme="majorHAnsi" w:hAnsiTheme="majorHAnsi"/>
                          <w:color w:val="595959" w:themeColor="text1" w:themeTint="A6"/>
                          <w:sz w:val="18"/>
                        </w:rPr>
                        <w:t>October 20</w:t>
                      </w:r>
                      <w:r w:rsidR="0066217E" w:rsidRPr="006A0CED">
                        <w:rPr>
                          <w:rFonts w:asciiTheme="majorHAnsi" w:hAnsiTheme="majorHAnsi"/>
                          <w:color w:val="595959" w:themeColor="text1" w:themeTint="A6"/>
                          <w:sz w:val="18"/>
                        </w:rPr>
                        <w:t>, 2023</w:t>
                      </w:r>
                      <w:r w:rsidRPr="006A0CED">
                        <w:rPr>
                          <w:rFonts w:asciiTheme="majorHAnsi" w:hAnsiTheme="majorHAnsi"/>
                          <w:color w:val="595959" w:themeColor="text1" w:themeTint="A6"/>
                          <w:sz w:val="18"/>
                        </w:rPr>
                        <w:t>.</w:t>
                      </w:r>
                    </w:p>
                  </w:txbxContent>
                </v:textbox>
              </v:shape>
            </w:pict>
          </mc:Fallback>
        </mc:AlternateContent>
      </w:r>
    </w:p>
    <w:p w14:paraId="565762C0" w14:textId="77777777" w:rsidR="002C1641" w:rsidRPr="00FC610E"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FC610E"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FC610E" w:rsidRDefault="003C32BC" w:rsidP="003C32BC">
      <w:pPr>
        <w:tabs>
          <w:tab w:val="center" w:pos="5400"/>
        </w:tabs>
        <w:suppressAutoHyphens/>
        <w:jc w:val="center"/>
        <w:rPr>
          <w:rFonts w:asciiTheme="majorHAnsi" w:hAnsiTheme="majorHAnsi"/>
          <w:sz w:val="18"/>
          <w:szCs w:val="22"/>
        </w:rPr>
      </w:pPr>
    </w:p>
    <w:p w14:paraId="05468558" w14:textId="75836069" w:rsidR="003C32BC" w:rsidRPr="00FC610E" w:rsidRDefault="006F7BA7" w:rsidP="003C32BC">
      <w:pPr>
        <w:tabs>
          <w:tab w:val="center" w:pos="5400"/>
        </w:tabs>
        <w:suppressAutoHyphens/>
        <w:jc w:val="center"/>
        <w:rPr>
          <w:rFonts w:asciiTheme="majorHAnsi" w:hAnsiTheme="majorHAnsi"/>
          <w:sz w:val="18"/>
          <w:szCs w:val="22"/>
        </w:rPr>
      </w:pPr>
      <w:r w:rsidRPr="00FC610E">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2D760FCD" wp14:editId="5259B734">
                <wp:simplePos x="0" y="0"/>
                <wp:positionH relativeFrom="column">
                  <wp:posOffset>1208314</wp:posOffset>
                </wp:positionH>
                <wp:positionV relativeFrom="paragraph">
                  <wp:posOffset>721088</wp:posOffset>
                </wp:positionV>
                <wp:extent cx="2085975" cy="538843"/>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85975" cy="5388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1" type="#_x0000_t202" style="position:absolute;left:0;text-align:left;margin-left:95.15pt;margin-top:56.8pt;width:164.25pt;height:4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6311DA" w:rsidRPr="00FC610E">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2BB814FE" wp14:editId="7D466132">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20EFDB14"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6F7BA7">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2" type="#_x0000_t202" style="position:absolute;left:0;text-align:left;margin-left:-23.55pt;margin-top:67.65pt;width:93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6535DE31" w14:textId="20EFDB14"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6F7BA7">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7D7643F4" w14:textId="77777777" w:rsidR="007607C4" w:rsidRPr="00FC610E" w:rsidRDefault="007607C4" w:rsidP="003C32BC">
      <w:pPr>
        <w:tabs>
          <w:tab w:val="center" w:pos="5400"/>
        </w:tabs>
        <w:suppressAutoHyphens/>
        <w:jc w:val="center"/>
        <w:rPr>
          <w:rFonts w:asciiTheme="majorHAnsi" w:hAnsiTheme="majorHAnsi"/>
          <w:sz w:val="18"/>
          <w:szCs w:val="22"/>
        </w:rPr>
        <w:sectPr w:rsidR="007607C4" w:rsidRPr="00FC610E"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D19D051" w14:textId="5C74BA9C" w:rsidR="006311DA" w:rsidRPr="00FC610E" w:rsidRDefault="006311DA" w:rsidP="007F5AD6">
      <w:pPr>
        <w:tabs>
          <w:tab w:val="center" w:pos="5400"/>
        </w:tabs>
        <w:suppressAutoHyphens/>
        <w:jc w:val="center"/>
        <w:rPr>
          <w:rFonts w:asciiTheme="majorHAnsi" w:hAnsiTheme="majorHAnsi"/>
          <w:b/>
          <w:sz w:val="18"/>
          <w:szCs w:val="20"/>
        </w:rPr>
      </w:pPr>
      <w:r w:rsidRPr="00FC610E">
        <w:rPr>
          <w:rFonts w:asciiTheme="majorHAnsi" w:hAnsiTheme="majorHAnsi"/>
          <w:b/>
          <w:sz w:val="18"/>
          <w:szCs w:val="20"/>
        </w:rPr>
        <w:lastRenderedPageBreak/>
        <w:t xml:space="preserve">REPORT No. </w:t>
      </w:r>
      <w:r w:rsidR="0075770F">
        <w:rPr>
          <w:rFonts w:asciiTheme="majorHAnsi" w:hAnsiTheme="majorHAnsi"/>
          <w:b/>
          <w:sz w:val="18"/>
          <w:szCs w:val="20"/>
        </w:rPr>
        <w:t>217</w:t>
      </w:r>
      <w:r w:rsidRPr="00FC610E">
        <w:rPr>
          <w:rFonts w:asciiTheme="majorHAnsi" w:hAnsiTheme="majorHAnsi"/>
          <w:b/>
          <w:sz w:val="18"/>
          <w:szCs w:val="20"/>
        </w:rPr>
        <w:t>/</w:t>
      </w:r>
      <w:r w:rsidR="00F52D7A" w:rsidRPr="00FC610E">
        <w:rPr>
          <w:rFonts w:asciiTheme="majorHAnsi" w:hAnsiTheme="majorHAnsi"/>
          <w:b/>
          <w:sz w:val="18"/>
          <w:szCs w:val="20"/>
        </w:rPr>
        <w:t>23</w:t>
      </w:r>
    </w:p>
    <w:p w14:paraId="225983D3" w14:textId="1E4A582A" w:rsidR="006311DA" w:rsidRPr="00FC610E" w:rsidRDefault="006311DA" w:rsidP="007F5AD6">
      <w:pPr>
        <w:tabs>
          <w:tab w:val="center" w:pos="5400"/>
        </w:tabs>
        <w:suppressAutoHyphens/>
        <w:jc w:val="center"/>
        <w:rPr>
          <w:rFonts w:asciiTheme="majorHAnsi" w:hAnsiTheme="majorHAnsi"/>
          <w:b/>
          <w:sz w:val="18"/>
          <w:szCs w:val="20"/>
        </w:rPr>
      </w:pPr>
      <w:r w:rsidRPr="00FC610E">
        <w:rPr>
          <w:rFonts w:asciiTheme="majorHAnsi" w:hAnsiTheme="majorHAnsi"/>
          <w:b/>
          <w:sz w:val="18"/>
          <w:szCs w:val="20"/>
        </w:rPr>
        <w:t xml:space="preserve">CASE </w:t>
      </w:r>
      <w:r w:rsidR="00F52D7A" w:rsidRPr="00FC610E">
        <w:rPr>
          <w:rFonts w:asciiTheme="majorHAnsi" w:hAnsiTheme="majorHAnsi"/>
          <w:b/>
          <w:sz w:val="18"/>
          <w:szCs w:val="20"/>
        </w:rPr>
        <w:t>14.778</w:t>
      </w:r>
    </w:p>
    <w:p w14:paraId="77C6A460" w14:textId="1A89C8E3" w:rsidR="006311DA" w:rsidRPr="00FC610E" w:rsidRDefault="006311DA" w:rsidP="007F5AD6">
      <w:pPr>
        <w:tabs>
          <w:tab w:val="center" w:pos="5400"/>
        </w:tabs>
        <w:suppressAutoHyphens/>
        <w:jc w:val="center"/>
        <w:rPr>
          <w:rFonts w:asciiTheme="majorHAnsi" w:hAnsiTheme="majorHAnsi"/>
          <w:sz w:val="18"/>
          <w:szCs w:val="20"/>
        </w:rPr>
      </w:pPr>
      <w:r w:rsidRPr="00FC610E">
        <w:rPr>
          <w:rFonts w:asciiTheme="majorHAnsi" w:hAnsiTheme="majorHAnsi"/>
          <w:sz w:val="18"/>
          <w:szCs w:val="20"/>
        </w:rPr>
        <w:t>FRIENDLY SETTLEMENT</w:t>
      </w:r>
    </w:p>
    <w:p w14:paraId="0B57AD19" w14:textId="77777777" w:rsidR="00F52D7A" w:rsidRPr="00EA392B" w:rsidRDefault="00F52D7A" w:rsidP="007F5AD6">
      <w:pPr>
        <w:tabs>
          <w:tab w:val="center" w:pos="5400"/>
        </w:tabs>
        <w:suppressAutoHyphens/>
        <w:jc w:val="center"/>
        <w:rPr>
          <w:rFonts w:ascii="Cambria" w:hAnsi="Cambria"/>
          <w:sz w:val="18"/>
          <w:szCs w:val="20"/>
        </w:rPr>
      </w:pPr>
      <w:r w:rsidRPr="00EA392B">
        <w:rPr>
          <w:rFonts w:ascii="Cambria" w:hAnsi="Cambria"/>
          <w:sz w:val="18"/>
          <w:szCs w:val="20"/>
        </w:rPr>
        <w:t>GRACIELA EDIT ABECASIS</w:t>
      </w:r>
    </w:p>
    <w:p w14:paraId="3D985D9E" w14:textId="77777777" w:rsidR="00F52D7A" w:rsidRPr="00FC610E" w:rsidRDefault="00F52D7A" w:rsidP="007F5AD6">
      <w:pPr>
        <w:tabs>
          <w:tab w:val="center" w:pos="5400"/>
        </w:tabs>
        <w:suppressAutoHyphens/>
        <w:jc w:val="center"/>
        <w:rPr>
          <w:rFonts w:ascii="Cambria" w:hAnsi="Cambria"/>
          <w:sz w:val="18"/>
          <w:szCs w:val="20"/>
          <w:lang w:val="es-ES_tradnl"/>
        </w:rPr>
      </w:pPr>
      <w:r w:rsidRPr="00FC610E">
        <w:rPr>
          <w:rFonts w:ascii="Cambria" w:hAnsi="Cambria"/>
          <w:sz w:val="18"/>
          <w:szCs w:val="20"/>
          <w:lang w:val="es-ES_tradnl"/>
        </w:rPr>
        <w:t>ARGENTINA</w:t>
      </w:r>
    </w:p>
    <w:p w14:paraId="13E4BED3" w14:textId="7A3DD545" w:rsidR="003C32BC" w:rsidRDefault="0075770F" w:rsidP="007F5AD6">
      <w:pPr>
        <w:tabs>
          <w:tab w:val="center" w:pos="5400"/>
        </w:tabs>
        <w:suppressAutoHyphens/>
        <w:jc w:val="center"/>
        <w:rPr>
          <w:rFonts w:asciiTheme="majorHAnsi" w:hAnsiTheme="majorHAnsi"/>
          <w:sz w:val="18"/>
          <w:szCs w:val="20"/>
          <w:lang w:val="es-US"/>
        </w:rPr>
      </w:pPr>
      <w:r>
        <w:rPr>
          <w:rFonts w:asciiTheme="majorHAnsi" w:hAnsiTheme="majorHAnsi"/>
          <w:sz w:val="18"/>
          <w:szCs w:val="20"/>
          <w:lang w:val="es-US"/>
        </w:rPr>
        <w:t>OCTOBER 20</w:t>
      </w:r>
      <w:r w:rsidR="0066122E" w:rsidRPr="00FC610E">
        <w:rPr>
          <w:rFonts w:asciiTheme="majorHAnsi" w:hAnsiTheme="majorHAnsi"/>
          <w:sz w:val="18"/>
          <w:szCs w:val="20"/>
          <w:lang w:val="es-US"/>
        </w:rPr>
        <w:t>, 2023</w:t>
      </w:r>
    </w:p>
    <w:p w14:paraId="27E8CF6A" w14:textId="77777777" w:rsidR="00EA392B" w:rsidRPr="00FC610E" w:rsidRDefault="00EA392B" w:rsidP="00145EDC">
      <w:pPr>
        <w:tabs>
          <w:tab w:val="center" w:pos="5400"/>
        </w:tabs>
        <w:suppressAutoHyphens/>
        <w:spacing w:line="276" w:lineRule="auto"/>
        <w:jc w:val="center"/>
        <w:rPr>
          <w:rFonts w:asciiTheme="majorHAnsi" w:hAnsiTheme="majorHAnsi"/>
          <w:sz w:val="18"/>
          <w:szCs w:val="20"/>
          <w:lang w:val="es-US"/>
        </w:rPr>
      </w:pPr>
    </w:p>
    <w:p w14:paraId="4979604C" w14:textId="77777777" w:rsidR="007607C4" w:rsidRPr="00FC610E" w:rsidRDefault="007607C4" w:rsidP="00145EDC">
      <w:pPr>
        <w:tabs>
          <w:tab w:val="center" w:pos="5400"/>
        </w:tabs>
        <w:suppressAutoHyphens/>
        <w:spacing w:line="276" w:lineRule="auto"/>
        <w:rPr>
          <w:rFonts w:asciiTheme="majorHAnsi" w:hAnsiTheme="majorHAnsi"/>
          <w:sz w:val="20"/>
          <w:szCs w:val="20"/>
          <w:lang w:val="es-US"/>
        </w:rPr>
      </w:pPr>
    </w:p>
    <w:p w14:paraId="0574AB1A" w14:textId="77777777" w:rsidR="00FA675D" w:rsidRPr="00FC610E" w:rsidRDefault="00FA675D" w:rsidP="00F52D7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FC610E">
        <w:rPr>
          <w:rFonts w:eastAsia="Times New Roman"/>
          <w:b/>
          <w:bCs/>
          <w:kern w:val="36"/>
          <w:sz w:val="20"/>
          <w:szCs w:val="20"/>
          <w:lang w:eastAsia="es-BO"/>
        </w:rPr>
        <w:t xml:space="preserve">SUMMARY </w:t>
      </w:r>
      <w:r w:rsidRPr="00FC610E">
        <w:rPr>
          <w:b/>
          <w:bCs/>
          <w:sz w:val="20"/>
          <w:szCs w:val="20"/>
        </w:rPr>
        <w:t>AND RELEVANT PROCEEDINGS OF THE FRIENDLY SETTLEMENT PROCESS</w:t>
      </w:r>
      <w:r w:rsidRPr="00FC610E">
        <w:rPr>
          <w:rFonts w:eastAsia="MS Mincho" w:cstheme="minorHAnsi"/>
          <w:b/>
          <w:color w:val="000000" w:themeColor="text1"/>
          <w:sz w:val="20"/>
          <w:szCs w:val="20"/>
        </w:rPr>
        <w:t xml:space="preserve"> </w:t>
      </w:r>
    </w:p>
    <w:p w14:paraId="67D4BDB0" w14:textId="77777777" w:rsidR="00DA37B6" w:rsidRPr="00FC610E"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40004C22" w14:textId="61F097D1" w:rsidR="00F52D7A" w:rsidRPr="00FC610E" w:rsidRDefault="003245F5" w:rsidP="00F52D7A">
      <w:pPr>
        <w:pStyle w:val="ListParagraph"/>
        <w:numPr>
          <w:ilvl w:val="0"/>
          <w:numId w:val="57"/>
        </w:numPr>
        <w:ind w:left="0" w:firstLine="720"/>
        <w:jc w:val="both"/>
        <w:rPr>
          <w:rFonts w:eastAsia="Times New Roman"/>
          <w:sz w:val="20"/>
          <w:szCs w:val="20"/>
          <w:bdr w:val="none" w:sz="0" w:space="0" w:color="auto" w:frame="1"/>
        </w:rPr>
      </w:pPr>
      <w:r w:rsidRPr="00FC610E">
        <w:rPr>
          <w:sz w:val="20"/>
          <w:szCs w:val="20"/>
          <w:bdr w:val="none" w:sz="0" w:space="0" w:color="auto" w:frame="1"/>
        </w:rPr>
        <w:t>On September 29, 2011, the Inter-American Commission on Human Rights (hereinafter "the Commission" or "IACHR") received a petition filed by Graciela Edit Abecasis (hereinafter "alleged victim"), with the legal representation of Elena Carmen Moreno and Myriam Carsen (hereinafter "the petitioners" or "the petitioning party"), alleging the international responsibility of the Republic of Argentina (hereinafter "State" or "Argentine State" or "Argentina"), for the violation of the human rights contemplated in Articles 8 (fair trial), 24 (equality before the law) and 25 (judicial protection),</w:t>
      </w:r>
      <w:r w:rsidR="00AC3BF7" w:rsidRPr="00FC610E">
        <w:rPr>
          <w:sz w:val="20"/>
          <w:szCs w:val="20"/>
          <w:bdr w:val="none" w:sz="0" w:space="0" w:color="auto" w:frame="1"/>
        </w:rPr>
        <w:t xml:space="preserve"> of the American Convention on Human Rights, (hereinafter "Convention" or "American Convention"),</w:t>
      </w:r>
      <w:r w:rsidRPr="00FC610E">
        <w:rPr>
          <w:sz w:val="20"/>
          <w:szCs w:val="20"/>
          <w:bdr w:val="none" w:sz="0" w:space="0" w:color="auto" w:frame="1"/>
        </w:rPr>
        <w:t xml:space="preserve"> in </w:t>
      </w:r>
      <w:r w:rsidR="00745E71" w:rsidRPr="00FC610E">
        <w:rPr>
          <w:sz w:val="20"/>
          <w:szCs w:val="20"/>
          <w:bdr w:val="none" w:sz="0" w:space="0" w:color="auto" w:frame="1"/>
        </w:rPr>
        <w:t>conjunction</w:t>
      </w:r>
      <w:r w:rsidRPr="00FC610E">
        <w:rPr>
          <w:sz w:val="20"/>
          <w:szCs w:val="20"/>
          <w:bdr w:val="none" w:sz="0" w:space="0" w:color="auto" w:frame="1"/>
        </w:rPr>
        <w:t xml:space="preserve"> to Article 1 (obligation to respect)</w:t>
      </w:r>
      <w:r w:rsidR="00AC3BF7" w:rsidRPr="00FC610E">
        <w:rPr>
          <w:sz w:val="20"/>
          <w:szCs w:val="20"/>
          <w:bdr w:val="none" w:sz="0" w:space="0" w:color="auto" w:frame="1"/>
        </w:rPr>
        <w:t xml:space="preserve"> of the same instrument</w:t>
      </w:r>
      <w:r w:rsidRPr="00FC610E">
        <w:rPr>
          <w:sz w:val="20"/>
          <w:szCs w:val="20"/>
          <w:bdr w:val="none" w:sz="0" w:space="0" w:color="auto" w:frame="1"/>
        </w:rPr>
        <w:t>, to the detriment of the alleged victim derived from the persecution suffered during the 1970s, and the consequent forced exile; as well as for the violation of fair trial, judicial protection and equality and non-discrimination in the scope of the civil proceedings based on Law No. 24.043</w:t>
      </w:r>
      <w:r w:rsidR="00F52D7A" w:rsidRPr="00FC610E">
        <w:rPr>
          <w:rFonts w:eastAsia="Times New Roman"/>
          <w:sz w:val="20"/>
          <w:szCs w:val="20"/>
          <w:bdr w:val="none" w:sz="0" w:space="0" w:color="auto" w:frame="1"/>
        </w:rPr>
        <w:t xml:space="preserve">. </w:t>
      </w:r>
    </w:p>
    <w:p w14:paraId="66759DA0" w14:textId="77777777" w:rsidR="00F52D7A" w:rsidRPr="00FC610E" w:rsidRDefault="00F52D7A" w:rsidP="00F52D7A">
      <w:pPr>
        <w:pStyle w:val="ListParagraph"/>
        <w:tabs>
          <w:tab w:val="left" w:pos="1440"/>
        </w:tabs>
        <w:ind w:left="0" w:firstLine="720"/>
        <w:jc w:val="both"/>
        <w:rPr>
          <w:sz w:val="20"/>
          <w:szCs w:val="20"/>
        </w:rPr>
      </w:pPr>
    </w:p>
    <w:p w14:paraId="492CE4D5" w14:textId="65FD04AA" w:rsidR="00F52D7A" w:rsidRPr="00FC610E" w:rsidRDefault="003245F5" w:rsidP="00F52D7A">
      <w:pPr>
        <w:pStyle w:val="ListParagraph"/>
        <w:numPr>
          <w:ilvl w:val="0"/>
          <w:numId w:val="57"/>
        </w:numPr>
        <w:ind w:left="0" w:firstLine="720"/>
        <w:jc w:val="both"/>
        <w:rPr>
          <w:rFonts w:eastAsia="Times New Roman"/>
          <w:sz w:val="20"/>
          <w:szCs w:val="20"/>
          <w:bdr w:val="none" w:sz="0" w:space="0" w:color="auto" w:frame="1"/>
        </w:rPr>
      </w:pPr>
      <w:r w:rsidRPr="00FC610E">
        <w:rPr>
          <w:rFonts w:eastAsia="Times New Roman"/>
          <w:sz w:val="20"/>
          <w:szCs w:val="20"/>
          <w:bdr w:val="none" w:sz="0" w:space="0" w:color="auto" w:frame="1"/>
        </w:rPr>
        <w:t>On</w:t>
      </w:r>
      <w:r w:rsidR="00F52D7A" w:rsidRPr="00FC610E">
        <w:rPr>
          <w:rFonts w:eastAsia="Times New Roman"/>
          <w:sz w:val="20"/>
          <w:szCs w:val="20"/>
          <w:bdr w:val="none" w:sz="0" w:space="0" w:color="auto" w:frame="1"/>
        </w:rPr>
        <w:t xml:space="preserve"> </w:t>
      </w:r>
      <w:r w:rsidRPr="00FC610E">
        <w:rPr>
          <w:rFonts w:eastAsia="Times New Roman"/>
          <w:sz w:val="20"/>
          <w:szCs w:val="20"/>
          <w:bdr w:val="none" w:sz="0" w:space="0" w:color="auto" w:frame="1"/>
        </w:rPr>
        <w:t xml:space="preserve">November 4, 2021, the Commission issued Admissibility Report No. 304/21, in which it declared the petition admissible as well as its competence to hear the claim presented by the petitioners with regard to the alleged violation of the rights contained in Articles 8 (fair trial), 24 (equality before the law) and 25 (judicial protection) contained in the American Convention in relation to Articles 1.1 (obligation to respect) and 2 (duty to adopt domestic legal provisions) </w:t>
      </w:r>
      <w:r w:rsidR="000069F6" w:rsidRPr="00FC610E">
        <w:rPr>
          <w:rFonts w:eastAsia="Times New Roman"/>
          <w:sz w:val="20"/>
          <w:szCs w:val="20"/>
          <w:bdr w:val="none" w:sz="0" w:space="0" w:color="auto" w:frame="1"/>
        </w:rPr>
        <w:t>thereof the same instrument</w:t>
      </w:r>
      <w:r w:rsidR="00F52D7A" w:rsidRPr="00FC610E">
        <w:rPr>
          <w:rFonts w:eastAsia="Times New Roman"/>
          <w:sz w:val="20"/>
          <w:szCs w:val="20"/>
          <w:bdr w:val="none" w:sz="0" w:space="0" w:color="auto" w:frame="1"/>
        </w:rPr>
        <w:t>.</w:t>
      </w:r>
    </w:p>
    <w:p w14:paraId="5A5393D2" w14:textId="77777777" w:rsidR="00F52D7A" w:rsidRPr="00FC610E" w:rsidRDefault="00F52D7A" w:rsidP="00F52D7A">
      <w:pPr>
        <w:tabs>
          <w:tab w:val="left" w:pos="1440"/>
        </w:tabs>
        <w:ind w:firstLine="720"/>
        <w:jc w:val="both"/>
        <w:rPr>
          <w:rFonts w:ascii="Cambria" w:eastAsia="Times New Roman" w:hAnsi="Cambria"/>
          <w:sz w:val="20"/>
          <w:szCs w:val="20"/>
          <w:bdr w:val="none" w:sz="0" w:space="0" w:color="auto" w:frame="1"/>
        </w:rPr>
      </w:pPr>
    </w:p>
    <w:p w14:paraId="535AD454" w14:textId="7496ED0F" w:rsidR="00F52D7A" w:rsidRPr="00FC610E" w:rsidRDefault="003245F5" w:rsidP="00F52D7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rPr>
      </w:pPr>
      <w:r w:rsidRPr="00FC610E">
        <w:rPr>
          <w:rFonts w:eastAsia="Times New Roman"/>
          <w:sz w:val="20"/>
          <w:szCs w:val="20"/>
          <w:bdr w:val="none" w:sz="0" w:space="0" w:color="auto" w:frame="1"/>
        </w:rPr>
        <w:t xml:space="preserve">On August 16, 2022, the parties </w:t>
      </w:r>
      <w:r w:rsidR="00BB0EC7" w:rsidRPr="00FC610E">
        <w:rPr>
          <w:rFonts w:eastAsia="Times New Roman"/>
          <w:sz w:val="20"/>
          <w:szCs w:val="20"/>
          <w:bdr w:val="none" w:sz="0" w:space="0" w:color="auto" w:frame="1"/>
        </w:rPr>
        <w:t xml:space="preserve">began </w:t>
      </w:r>
      <w:r w:rsidRPr="00FC610E">
        <w:rPr>
          <w:rFonts w:eastAsia="Times New Roman"/>
          <w:sz w:val="20"/>
          <w:szCs w:val="20"/>
          <w:bdr w:val="none" w:sz="0" w:space="0" w:color="auto" w:frame="1"/>
        </w:rPr>
        <w:t xml:space="preserve">a friendly settlement process with the facilitation of the Commission, which </w:t>
      </w:r>
      <w:r w:rsidR="00BB0EC7" w:rsidRPr="00FC610E">
        <w:rPr>
          <w:rFonts w:eastAsia="Times New Roman"/>
          <w:sz w:val="20"/>
          <w:szCs w:val="20"/>
          <w:bdr w:val="none" w:sz="0" w:space="0" w:color="auto" w:frame="1"/>
        </w:rPr>
        <w:t xml:space="preserve">resulted </w:t>
      </w:r>
      <w:r w:rsidR="00256E0E" w:rsidRPr="00FC610E">
        <w:rPr>
          <w:rFonts w:eastAsia="Times New Roman"/>
          <w:sz w:val="20"/>
          <w:szCs w:val="20"/>
          <w:bdr w:val="none" w:sz="0" w:space="0" w:color="auto" w:frame="1"/>
        </w:rPr>
        <w:t xml:space="preserve">in the signing </w:t>
      </w:r>
      <w:r w:rsidRPr="00FC610E">
        <w:rPr>
          <w:rFonts w:eastAsia="Times New Roman"/>
          <w:sz w:val="20"/>
          <w:szCs w:val="20"/>
          <w:bdr w:val="none" w:sz="0" w:space="0" w:color="auto" w:frame="1"/>
        </w:rPr>
        <w:t xml:space="preserve">of a friendly settlement agreement (hereinafter "FSA") on July 5, 2022. On June 6, 2023, the State </w:t>
      </w:r>
      <w:r w:rsidR="00634A8B" w:rsidRPr="00FC610E">
        <w:rPr>
          <w:rFonts w:eastAsia="Times New Roman"/>
          <w:sz w:val="20"/>
          <w:szCs w:val="20"/>
          <w:bdr w:val="none" w:sz="0" w:space="0" w:color="auto" w:frame="1"/>
        </w:rPr>
        <w:t>reported</w:t>
      </w:r>
      <w:r w:rsidRPr="00FC610E">
        <w:rPr>
          <w:rFonts w:eastAsia="Times New Roman"/>
          <w:sz w:val="20"/>
          <w:szCs w:val="20"/>
          <w:bdr w:val="none" w:sz="0" w:space="0" w:color="auto" w:frame="1"/>
        </w:rPr>
        <w:t xml:space="preserve"> the issuance of Decree No. 278/2023 of May 23, 2023 of the National Executive Branch approving the </w:t>
      </w:r>
      <w:r w:rsidR="00786C34" w:rsidRPr="00FC610E">
        <w:rPr>
          <w:rFonts w:eastAsia="Times New Roman"/>
          <w:sz w:val="20"/>
          <w:szCs w:val="20"/>
          <w:bdr w:val="none" w:sz="0" w:space="0" w:color="auto" w:frame="1"/>
        </w:rPr>
        <w:t xml:space="preserve">friendly settlement agreement </w:t>
      </w:r>
      <w:r w:rsidRPr="00FC610E">
        <w:rPr>
          <w:rFonts w:eastAsia="Times New Roman"/>
          <w:sz w:val="20"/>
          <w:szCs w:val="20"/>
          <w:bdr w:val="none" w:sz="0" w:space="0" w:color="auto" w:frame="1"/>
        </w:rPr>
        <w:t xml:space="preserve">and, in turn, requested the Commission the corresponding </w:t>
      </w:r>
      <w:r w:rsidR="004F0276" w:rsidRPr="00FC610E">
        <w:rPr>
          <w:rFonts w:eastAsia="Times New Roman"/>
          <w:sz w:val="20"/>
          <w:szCs w:val="20"/>
          <w:bdr w:val="none" w:sz="0" w:space="0" w:color="auto" w:frame="1"/>
        </w:rPr>
        <w:t>approval</w:t>
      </w:r>
      <w:r w:rsidRPr="00FC610E">
        <w:rPr>
          <w:rFonts w:eastAsia="Times New Roman"/>
          <w:sz w:val="20"/>
          <w:szCs w:val="20"/>
          <w:bdr w:val="none" w:sz="0" w:space="0" w:color="auto" w:frame="1"/>
        </w:rPr>
        <w:t xml:space="preserve">, as established in the FSA. On August 25, 2023, the petitioners requested the Commission the corresponding </w:t>
      </w:r>
      <w:r w:rsidR="006C1868" w:rsidRPr="00FC610E">
        <w:rPr>
          <w:rFonts w:eastAsia="Times New Roman"/>
          <w:sz w:val="20"/>
          <w:szCs w:val="20"/>
          <w:bdr w:val="none" w:sz="0" w:space="0" w:color="auto" w:frame="1"/>
        </w:rPr>
        <w:t xml:space="preserve">approval </w:t>
      </w:r>
      <w:r w:rsidRPr="00FC610E">
        <w:rPr>
          <w:rFonts w:eastAsia="Times New Roman"/>
          <w:sz w:val="20"/>
          <w:szCs w:val="20"/>
          <w:bdr w:val="none" w:sz="0" w:space="0" w:color="auto" w:frame="1"/>
        </w:rPr>
        <w:t>of the agreement</w:t>
      </w:r>
      <w:r w:rsidR="00F52D7A" w:rsidRPr="00FC610E">
        <w:rPr>
          <w:rFonts w:eastAsia="Times New Roman"/>
          <w:sz w:val="20"/>
          <w:szCs w:val="20"/>
          <w:bdr w:val="none" w:sz="0" w:space="0" w:color="auto" w:frame="1"/>
        </w:rPr>
        <w:t>.</w:t>
      </w:r>
    </w:p>
    <w:p w14:paraId="5E9069B7" w14:textId="77777777" w:rsidR="00F52D7A" w:rsidRPr="00FC610E" w:rsidRDefault="00F52D7A" w:rsidP="00F52D7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rPr>
      </w:pPr>
    </w:p>
    <w:p w14:paraId="65346B18" w14:textId="4C10A511" w:rsidR="00F52D7A" w:rsidRPr="00FC610E" w:rsidRDefault="00625195" w:rsidP="00F52D7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rPr>
      </w:pPr>
      <w:r w:rsidRPr="00FC610E">
        <w:rPr>
          <w:rFonts w:ascii="Cambria" w:eastAsia="Times New Roman" w:hAnsi="Cambria"/>
          <w:sz w:val="20"/>
          <w:szCs w:val="20"/>
        </w:rPr>
        <w:t>Pursuant to Article 49 of the Convention and Article 40.5 of the Commission's Rules of Procedure, t</w:t>
      </w:r>
      <w:r w:rsidR="003245F5" w:rsidRPr="00FC610E">
        <w:rPr>
          <w:rFonts w:ascii="Cambria" w:eastAsia="Times New Roman" w:hAnsi="Cambria"/>
          <w:sz w:val="20"/>
          <w:szCs w:val="20"/>
        </w:rPr>
        <w:t xml:space="preserve">his friendly settlement report </w:t>
      </w:r>
      <w:r w:rsidR="00986012" w:rsidRPr="00FC610E">
        <w:rPr>
          <w:rFonts w:ascii="Cambria" w:eastAsia="Times New Roman" w:hAnsi="Cambria"/>
          <w:sz w:val="20"/>
          <w:szCs w:val="20"/>
        </w:rPr>
        <w:t xml:space="preserve">includes </w:t>
      </w:r>
      <w:r w:rsidR="003245F5" w:rsidRPr="00FC610E">
        <w:rPr>
          <w:rFonts w:ascii="Cambria" w:eastAsia="Times New Roman" w:hAnsi="Cambria"/>
          <w:sz w:val="20"/>
          <w:szCs w:val="20"/>
        </w:rPr>
        <w:t>a summary of the facts alleged by the petitioners and a transcript of the friendly settlement agreement signed on July 5, 2022, by the petitioners and representatives of the Argentine State. Likewise, the agreement signed between the parties is approved and it is agreed that this report will be published in the Annual Report of the IACHR to the General Assembly of the Organization of American States</w:t>
      </w:r>
      <w:r w:rsidR="00F52D7A" w:rsidRPr="00FC610E">
        <w:rPr>
          <w:rFonts w:ascii="Cambria" w:eastAsia="Times New Roman" w:hAnsi="Cambria"/>
          <w:sz w:val="20"/>
          <w:szCs w:val="20"/>
        </w:rPr>
        <w:t xml:space="preserve">. </w:t>
      </w:r>
    </w:p>
    <w:p w14:paraId="0CDF31C9" w14:textId="77777777" w:rsidR="00DA37B6" w:rsidRPr="00FC610E"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6985AA48" w14:textId="77777777" w:rsidR="00FA675D" w:rsidRPr="00FC610E" w:rsidRDefault="00FA675D" w:rsidP="00F52D7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FC610E">
        <w:rPr>
          <w:rFonts w:eastAsia="Times New Roman"/>
          <w:b/>
          <w:bCs/>
          <w:kern w:val="36"/>
          <w:sz w:val="20"/>
          <w:szCs w:val="20"/>
          <w:lang w:eastAsia="es-BO"/>
        </w:rPr>
        <w:t>THE FACTS ALLEGED</w:t>
      </w:r>
      <w:r w:rsidRPr="00FC610E">
        <w:rPr>
          <w:rFonts w:eastAsia="MS Mincho" w:cstheme="minorHAnsi"/>
          <w:b/>
          <w:color w:val="000000" w:themeColor="text1"/>
          <w:sz w:val="20"/>
          <w:szCs w:val="20"/>
        </w:rPr>
        <w:t xml:space="preserve"> </w:t>
      </w:r>
    </w:p>
    <w:p w14:paraId="47E28A2F" w14:textId="77777777" w:rsidR="00DA37B6" w:rsidRPr="00FC610E"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61970EC9" w14:textId="32A3F272" w:rsidR="00F52D7A" w:rsidRPr="00FC610E" w:rsidRDefault="003245F5" w:rsidP="00F52D7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rPr>
      </w:pPr>
      <w:r w:rsidRPr="00FC610E">
        <w:rPr>
          <w:sz w:val="20"/>
          <w:szCs w:val="20"/>
        </w:rPr>
        <w:t xml:space="preserve">The petitioner held that during the 1976-1983 dictatorship, Mrs. Graciela Edit Abecasis had to go into exile with her family, consisting of her partner and her son, in order to safeguard her life and that of her spouse, or at least her freedom. In summary, i) Mrs. Abecasis and her partner, Marcelo Nicolet, were Peronist political activists during the 1960s; ii) Mr. Nicolet had years of student militancy at the University of La Plata and carried out community work in Berisso and Ensenada, while Mrs. Abecasis participated, between 1969 and 1971, in political tasks of community development through VEA ("Voluntarios en Acción" or "Volunteers in Action); </w:t>
      </w:r>
      <w:r w:rsidR="00F52D7A" w:rsidRPr="00FC610E">
        <w:rPr>
          <w:sz w:val="20"/>
          <w:szCs w:val="20"/>
        </w:rPr>
        <w:t xml:space="preserve">iii) </w:t>
      </w:r>
      <w:r w:rsidRPr="00FC610E">
        <w:rPr>
          <w:sz w:val="20"/>
          <w:szCs w:val="20"/>
        </w:rPr>
        <w:t xml:space="preserve">Ms. Abecasis was also a member of the Union of Lawyers Association, an organization that, </w:t>
      </w:r>
      <w:r w:rsidRPr="00FC610E">
        <w:rPr>
          <w:i/>
          <w:iCs/>
          <w:sz w:val="20"/>
          <w:szCs w:val="20"/>
        </w:rPr>
        <w:t>inter alia</w:t>
      </w:r>
      <w:r w:rsidRPr="00FC610E">
        <w:rPr>
          <w:sz w:val="20"/>
          <w:szCs w:val="20"/>
        </w:rPr>
        <w:t xml:space="preserve">, defended political prisoners and the enforcement of constitutional guarantees for all </w:t>
      </w:r>
      <w:r w:rsidR="00DE4157" w:rsidRPr="00FC610E">
        <w:rPr>
          <w:sz w:val="20"/>
          <w:szCs w:val="20"/>
        </w:rPr>
        <w:t>people</w:t>
      </w:r>
      <w:r w:rsidRPr="00FC610E">
        <w:rPr>
          <w:sz w:val="20"/>
          <w:szCs w:val="20"/>
        </w:rPr>
        <w:t>; iv) most of the lawyers who were members of the Union of Lawyers Association were imprisoned, murdered or disappeared; v) in 1973</w:t>
      </w:r>
      <w:r w:rsidR="006D5BBB" w:rsidRPr="00FC610E">
        <w:rPr>
          <w:sz w:val="20"/>
          <w:szCs w:val="20"/>
        </w:rPr>
        <w:t>,</w:t>
      </w:r>
      <w:r w:rsidRPr="00FC610E">
        <w:rPr>
          <w:sz w:val="20"/>
          <w:szCs w:val="20"/>
        </w:rPr>
        <w:t xml:space="preserve"> Ms. Abecasis was appointed to the </w:t>
      </w:r>
      <w:r w:rsidR="00EB2698" w:rsidRPr="00FC610E">
        <w:rPr>
          <w:sz w:val="20"/>
          <w:szCs w:val="20"/>
        </w:rPr>
        <w:t xml:space="preserve">Rectorate </w:t>
      </w:r>
      <w:r w:rsidRPr="00FC610E">
        <w:rPr>
          <w:sz w:val="20"/>
          <w:szCs w:val="20"/>
        </w:rPr>
        <w:t>of the University of Buenos Aires</w:t>
      </w:r>
      <w:r w:rsidR="0075766B" w:rsidRPr="00FC610E">
        <w:rPr>
          <w:sz w:val="20"/>
          <w:szCs w:val="20"/>
        </w:rPr>
        <w:t xml:space="preserve"> but</w:t>
      </w:r>
      <w:r w:rsidR="00F355D4" w:rsidRPr="00FC610E">
        <w:rPr>
          <w:sz w:val="20"/>
          <w:szCs w:val="20"/>
        </w:rPr>
        <w:t xml:space="preserve">in 1974, the University of Buenos Aires was intervened and the intervenor decreed </w:t>
      </w:r>
      <w:r w:rsidR="00B21F2F" w:rsidRPr="00FC610E">
        <w:rPr>
          <w:sz w:val="20"/>
          <w:szCs w:val="20"/>
        </w:rPr>
        <w:t>her</w:t>
      </w:r>
      <w:r w:rsidR="00F355D4" w:rsidRPr="00FC610E">
        <w:rPr>
          <w:sz w:val="20"/>
          <w:szCs w:val="20"/>
        </w:rPr>
        <w:t xml:space="preserve"> dismissal; vi) therefore, after remaining within the country, moving from one house to another,</w:t>
      </w:r>
      <w:r w:rsidR="00CB498F" w:rsidRPr="00FC610E">
        <w:rPr>
          <w:sz w:val="20"/>
          <w:szCs w:val="20"/>
        </w:rPr>
        <w:t xml:space="preserve"> out of </w:t>
      </w:r>
      <w:r w:rsidR="00F355D4" w:rsidRPr="00FC610E">
        <w:rPr>
          <w:sz w:val="20"/>
          <w:szCs w:val="20"/>
        </w:rPr>
        <w:t xml:space="preserve">well-founded fear of </w:t>
      </w:r>
      <w:r w:rsidR="00F355D4" w:rsidRPr="00FC610E">
        <w:rPr>
          <w:sz w:val="20"/>
          <w:szCs w:val="20"/>
        </w:rPr>
        <w:lastRenderedPageBreak/>
        <w:t xml:space="preserve">suffering the same fate as her </w:t>
      </w:r>
      <w:r w:rsidR="00520370" w:rsidRPr="00FC610E">
        <w:rPr>
          <w:sz w:val="20"/>
          <w:szCs w:val="20"/>
        </w:rPr>
        <w:t>colleagues</w:t>
      </w:r>
      <w:r w:rsidR="00F355D4" w:rsidRPr="00FC610E">
        <w:rPr>
          <w:sz w:val="20"/>
          <w:szCs w:val="20"/>
        </w:rPr>
        <w:t xml:space="preserve">, Mrs. Abecasis took refuge in Mexico, where she lived from February 29, 1976, until her return to Argentina on April 9, 1984. The petitioner </w:t>
      </w:r>
      <w:r w:rsidR="00AD0831" w:rsidRPr="00FC610E">
        <w:rPr>
          <w:sz w:val="20"/>
          <w:szCs w:val="20"/>
        </w:rPr>
        <w:t xml:space="preserve">further stated </w:t>
      </w:r>
      <w:r w:rsidR="00F355D4" w:rsidRPr="00FC610E">
        <w:rPr>
          <w:sz w:val="20"/>
          <w:szCs w:val="20"/>
        </w:rPr>
        <w:t>that Mrs. Abecasis was recognized, together with her family group, as a refugee by the United Nations High Commissioner for Refugees (UNHCR) on January 27, 1984</w:t>
      </w:r>
      <w:r w:rsidR="00F52D7A" w:rsidRPr="00FC610E">
        <w:rPr>
          <w:sz w:val="20"/>
          <w:szCs w:val="20"/>
        </w:rPr>
        <w:t xml:space="preserve">. </w:t>
      </w:r>
    </w:p>
    <w:p w14:paraId="7B1F0EA1" w14:textId="77777777" w:rsidR="00F52D7A" w:rsidRPr="00FC610E" w:rsidRDefault="00F52D7A" w:rsidP="00F52D7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rPr>
      </w:pPr>
    </w:p>
    <w:p w14:paraId="71813FFB" w14:textId="5ABE1F03" w:rsidR="00F52D7A" w:rsidRPr="00FC610E" w:rsidRDefault="00F355D4" w:rsidP="00F52D7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rPr>
      </w:pPr>
      <w:r w:rsidRPr="00FC610E">
        <w:rPr>
          <w:sz w:val="20"/>
          <w:szCs w:val="20"/>
        </w:rPr>
        <w:t>In view of the above, in 2004</w:t>
      </w:r>
      <w:r w:rsidR="00AD0831" w:rsidRPr="00FC610E">
        <w:rPr>
          <w:sz w:val="20"/>
          <w:szCs w:val="20"/>
        </w:rPr>
        <w:t>,</w:t>
      </w:r>
      <w:r w:rsidRPr="00FC610E">
        <w:rPr>
          <w:sz w:val="20"/>
          <w:szCs w:val="20"/>
        </w:rPr>
        <w:t xml:space="preserve"> Ms. Edit Abecasis requested to be included in the reparation policies carried out by Argentina within the </w:t>
      </w:r>
      <w:r w:rsidR="00B21F2F" w:rsidRPr="00FC610E">
        <w:rPr>
          <w:sz w:val="20"/>
          <w:szCs w:val="20"/>
        </w:rPr>
        <w:t>scope</w:t>
      </w:r>
      <w:r w:rsidRPr="00FC610E">
        <w:rPr>
          <w:sz w:val="20"/>
          <w:szCs w:val="20"/>
        </w:rPr>
        <w:t xml:space="preserve"> of Law 24</w:t>
      </w:r>
      <w:r w:rsidR="005E28C6" w:rsidRPr="00FC610E">
        <w:rPr>
          <w:sz w:val="20"/>
          <w:szCs w:val="20"/>
        </w:rPr>
        <w:t>.</w:t>
      </w:r>
      <w:r w:rsidRPr="00FC610E">
        <w:rPr>
          <w:sz w:val="20"/>
          <w:szCs w:val="20"/>
        </w:rPr>
        <w:t>043. This request was rejected by resolution issued by the Ministry of Justice and Human Rights, under the National Executive Branch, through Resolution No. 198/08 of February 1, 2008, for which reason she filed the direct appeal provided for in section 3 of Law 24</w:t>
      </w:r>
      <w:r w:rsidR="00B21F2F" w:rsidRPr="00FC610E">
        <w:rPr>
          <w:sz w:val="20"/>
          <w:szCs w:val="20"/>
        </w:rPr>
        <w:t>,</w:t>
      </w:r>
      <w:r w:rsidRPr="00FC610E">
        <w:rPr>
          <w:sz w:val="20"/>
          <w:szCs w:val="20"/>
        </w:rPr>
        <w:t xml:space="preserve">043. The rejection was based on the fact that, although forced exile was proven, the interpretation made by the administration at the time the resolution was issued was restrictive. The petitioner informed that such interpretation would be contradictory to </w:t>
      </w:r>
      <w:r w:rsidR="005E28C6" w:rsidRPr="00FC610E">
        <w:rPr>
          <w:sz w:val="20"/>
          <w:szCs w:val="20"/>
        </w:rPr>
        <w:t>what had been established in</w:t>
      </w:r>
      <w:r w:rsidR="00A575C7" w:rsidRPr="00FC610E">
        <w:rPr>
          <w:sz w:val="20"/>
          <w:szCs w:val="20"/>
        </w:rPr>
        <w:t xml:space="preserve"> </w:t>
      </w:r>
      <w:r w:rsidRPr="00FC610E">
        <w:rPr>
          <w:sz w:val="20"/>
          <w:szCs w:val="20"/>
        </w:rPr>
        <w:t>other similar cases</w:t>
      </w:r>
      <w:r w:rsidR="00F52D7A" w:rsidRPr="00FC610E">
        <w:rPr>
          <w:sz w:val="20"/>
          <w:szCs w:val="20"/>
        </w:rPr>
        <w:t xml:space="preserve">. </w:t>
      </w:r>
      <w:r w:rsidR="00A95953" w:rsidRPr="00FC610E">
        <w:rPr>
          <w:sz w:val="20"/>
          <w:szCs w:val="20"/>
        </w:rPr>
        <w:t>However, the remedy filed against the aforementioned resolution was also rejected on July 28, 2009. The rejection by</w:t>
      </w:r>
      <w:r w:rsidR="00A575C7" w:rsidRPr="00FC610E">
        <w:rPr>
          <w:sz w:val="20"/>
          <w:szCs w:val="20"/>
        </w:rPr>
        <w:t xml:space="preserve"> the</w:t>
      </w:r>
      <w:r w:rsidR="00A95953" w:rsidRPr="00FC610E">
        <w:rPr>
          <w:sz w:val="20"/>
          <w:szCs w:val="20"/>
        </w:rPr>
        <w:t xml:space="preserve"> Chamber V of the National Court of Appeals for Federal Administrative Matters was based on the fact that the alleged exile situation had not been proven. As a result, an extraordinary federal remedy was filed, </w:t>
      </w:r>
      <w:r w:rsidR="00D3377D" w:rsidRPr="00FC610E">
        <w:rPr>
          <w:sz w:val="20"/>
          <w:szCs w:val="20"/>
        </w:rPr>
        <w:t>which</w:t>
      </w:r>
      <w:r w:rsidR="00A95953" w:rsidRPr="00FC610E">
        <w:rPr>
          <w:sz w:val="20"/>
          <w:szCs w:val="20"/>
        </w:rPr>
        <w:t xml:space="preserve">, in a decision dated March 15, 2011, </w:t>
      </w:r>
      <w:r w:rsidR="00D3377D" w:rsidRPr="00FC610E">
        <w:rPr>
          <w:sz w:val="20"/>
          <w:szCs w:val="20"/>
        </w:rPr>
        <w:t xml:space="preserve">was found not to </w:t>
      </w:r>
      <w:r w:rsidR="00A95953" w:rsidRPr="00FC610E">
        <w:rPr>
          <w:sz w:val="20"/>
          <w:szCs w:val="20"/>
        </w:rPr>
        <w:t>comply with the formal requirements. Said decision was notified on April 5, 2011</w:t>
      </w:r>
      <w:r w:rsidR="00F52D7A" w:rsidRPr="00FC610E">
        <w:rPr>
          <w:sz w:val="20"/>
          <w:szCs w:val="20"/>
        </w:rPr>
        <w:t>.</w:t>
      </w:r>
    </w:p>
    <w:p w14:paraId="0EFEAE48" w14:textId="2CEB7A98" w:rsidR="00DA37B6" w:rsidRPr="00FC610E" w:rsidRDefault="00F52D7A" w:rsidP="00F52D7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rPr>
      </w:pPr>
      <w:r w:rsidRPr="00FC610E">
        <w:rPr>
          <w:rFonts w:eastAsia="Times New Roman"/>
          <w:sz w:val="20"/>
          <w:szCs w:val="20"/>
          <w:bdr w:val="none" w:sz="0" w:space="0" w:color="auto" w:frame="1"/>
        </w:rPr>
        <w:t xml:space="preserve"> </w:t>
      </w:r>
    </w:p>
    <w:p w14:paraId="5B70C384" w14:textId="77777777" w:rsidR="00FA675D" w:rsidRPr="00FC610E" w:rsidRDefault="00FA675D" w:rsidP="00F52D7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FC610E">
        <w:rPr>
          <w:rFonts w:ascii="Cambria" w:eastAsia="MS Mincho" w:hAnsi="Cambria" w:cstheme="minorHAnsi"/>
          <w:b/>
          <w:color w:val="000000" w:themeColor="text1"/>
          <w:sz w:val="20"/>
          <w:szCs w:val="20"/>
          <w:lang w:val="es-CO"/>
        </w:rPr>
        <w:t>FRIENDLY SETTLEMENT</w:t>
      </w:r>
    </w:p>
    <w:p w14:paraId="1009841C" w14:textId="77777777" w:rsidR="00DA37B6" w:rsidRPr="00FC610E"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lang w:val="es-CO"/>
        </w:rPr>
      </w:pPr>
    </w:p>
    <w:p w14:paraId="63FA9CB8" w14:textId="0706010A" w:rsidR="00F52D7A" w:rsidRPr="00FC610E" w:rsidRDefault="00A95953" w:rsidP="00F52D7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FC610E">
        <w:rPr>
          <w:rFonts w:ascii="Cambria" w:eastAsia="Times New Roman" w:hAnsi="Cambria"/>
          <w:sz w:val="20"/>
          <w:szCs w:val="20"/>
        </w:rPr>
        <w:t>On July 5, 2022, the parties signed a friendly settlement agreement, the text of which provides the following</w:t>
      </w:r>
      <w:r w:rsidR="00F52D7A" w:rsidRPr="00FC610E">
        <w:rPr>
          <w:rFonts w:ascii="Cambria" w:eastAsia="Times New Roman" w:hAnsi="Cambria"/>
          <w:sz w:val="20"/>
          <w:szCs w:val="20"/>
        </w:rPr>
        <w:t>:</w:t>
      </w:r>
    </w:p>
    <w:p w14:paraId="205B329C" w14:textId="77777777" w:rsidR="00F52D7A" w:rsidRPr="00FC610E" w:rsidRDefault="00F52D7A" w:rsidP="00F52D7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center"/>
        <w:rPr>
          <w:rFonts w:ascii="Cambria" w:eastAsia="MS Mincho" w:hAnsi="Cambria"/>
          <w:b/>
          <w:bCs/>
          <w:sz w:val="20"/>
          <w:szCs w:val="20"/>
        </w:rPr>
      </w:pPr>
    </w:p>
    <w:p w14:paraId="65B1567F" w14:textId="65D434E3" w:rsidR="00F52D7A" w:rsidRPr="00FC610E" w:rsidRDefault="00A95953" w:rsidP="00F52D7A">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center"/>
        <w:rPr>
          <w:rFonts w:ascii="Cambria" w:eastAsia="MS Mincho" w:hAnsi="Cambria"/>
          <w:bCs/>
          <w:sz w:val="20"/>
          <w:szCs w:val="20"/>
        </w:rPr>
      </w:pPr>
      <w:r w:rsidRPr="00FC610E">
        <w:rPr>
          <w:rFonts w:ascii="Cambria" w:eastAsia="MS Mincho" w:hAnsi="Cambria"/>
          <w:b/>
          <w:bCs/>
          <w:sz w:val="20"/>
          <w:szCs w:val="20"/>
        </w:rPr>
        <w:t>FRIENDLY SETTLEMENT AGREEMENT</w:t>
      </w:r>
      <w:r w:rsidR="00F52D7A" w:rsidRPr="00FC610E">
        <w:rPr>
          <w:rFonts w:ascii="Cambria" w:eastAsia="MS Mincho" w:hAnsi="Cambria"/>
          <w:bCs/>
          <w:sz w:val="20"/>
          <w:szCs w:val="20"/>
        </w:rPr>
        <w:t> </w:t>
      </w:r>
    </w:p>
    <w:p w14:paraId="5F503F72" w14:textId="267363C1" w:rsidR="00F52D7A" w:rsidRPr="00FC610E" w:rsidRDefault="00A95953" w:rsidP="00F52D7A">
      <w:pPr>
        <w:pBdr>
          <w:top w:val="none" w:sz="0" w:space="0" w:color="auto"/>
          <w:left w:val="none" w:sz="0" w:space="0" w:color="auto"/>
          <w:bottom w:val="none" w:sz="0" w:space="0" w:color="auto"/>
          <w:right w:val="none" w:sz="0" w:space="0" w:color="auto"/>
          <w:between w:val="none" w:sz="0" w:space="0" w:color="auto"/>
          <w:bar w:val="none" w:sz="0" w:color="auto"/>
        </w:pBdr>
        <w:spacing w:after="200"/>
        <w:ind w:left="990" w:right="720"/>
        <w:jc w:val="both"/>
        <w:rPr>
          <w:rFonts w:ascii="Cambria" w:eastAsia="MS Mincho" w:hAnsi="Cambria"/>
          <w:bCs/>
          <w:sz w:val="20"/>
          <w:szCs w:val="20"/>
        </w:rPr>
      </w:pPr>
      <w:r w:rsidRPr="00FC610E">
        <w:rPr>
          <w:rFonts w:ascii="Cambria" w:hAnsi="Cambria" w:cs="Arial"/>
          <w:color w:val="000000"/>
          <w:sz w:val="20"/>
          <w:szCs w:val="20"/>
          <w:shd w:val="clear" w:color="auto" w:fill="FFFFFF"/>
        </w:rPr>
        <w:t xml:space="preserve">The parties in Case </w:t>
      </w:r>
      <w:r w:rsidR="00ED54A9" w:rsidRPr="00FC610E">
        <w:rPr>
          <w:rStyle w:val="normaltextrun"/>
          <w:rFonts w:ascii="Cambria" w:hAnsi="Cambria" w:cs="Arial"/>
          <w:color w:val="000000"/>
          <w:sz w:val="20"/>
          <w:szCs w:val="20"/>
          <w:shd w:val="clear" w:color="auto" w:fill="FFFFFF"/>
        </w:rPr>
        <w:t>n°</w:t>
      </w:r>
      <w:r w:rsidRPr="00FC610E">
        <w:rPr>
          <w:rFonts w:ascii="Cambria" w:hAnsi="Cambria" w:cs="Arial"/>
          <w:color w:val="000000"/>
          <w:sz w:val="20"/>
          <w:szCs w:val="20"/>
          <w:shd w:val="clear" w:color="auto" w:fill="FFFFFF"/>
        </w:rPr>
        <w:t xml:space="preserve">. 14.778 of the registry of the Inter-American Commission on Human Rights (hereinafter "IACHR" or the "Inter-American Commission"): Elena Carmen Moreno and Myriam Carsen, in their capacity as </w:t>
      </w:r>
      <w:r w:rsidR="00B21F2F" w:rsidRPr="00FC610E">
        <w:rPr>
          <w:rFonts w:ascii="Cambria" w:hAnsi="Cambria" w:cs="Arial"/>
          <w:color w:val="000000"/>
          <w:sz w:val="20"/>
          <w:szCs w:val="20"/>
          <w:shd w:val="clear" w:color="auto" w:fill="FFFFFF"/>
        </w:rPr>
        <w:t xml:space="preserve">attorney and sponsoring legal counsel </w:t>
      </w:r>
      <w:r w:rsidRPr="00FC610E">
        <w:rPr>
          <w:rFonts w:ascii="Cambria" w:hAnsi="Cambria" w:cs="Arial"/>
          <w:color w:val="000000"/>
          <w:sz w:val="20"/>
          <w:szCs w:val="20"/>
          <w:shd w:val="clear" w:color="auto" w:fill="FFFFFF"/>
        </w:rPr>
        <w:t>respectively for the petitioner Graciela Edit Abecasis; and the Argentine Republic, as a State party to the American Convention on Human Rights (hereinafter the "American Convention"), acting by express mandate of Article 99 paragraph 11 of the National Constitution, represented by the Undersecretary for International Human Rights Protection and Liaison and the National Director of International Human Rights Legal Affairs of the National Human Rights Secretariat, Dr. Andrea Pochak and Gabriela Kletzel, respectively</w:t>
      </w:r>
      <w:r w:rsidR="00F52D7A" w:rsidRPr="00FC610E">
        <w:rPr>
          <w:rFonts w:ascii="Cambria" w:hAnsi="Cambria" w:cs="Arial"/>
          <w:color w:val="000000"/>
          <w:sz w:val="20"/>
          <w:szCs w:val="20"/>
          <w:shd w:val="clear" w:color="auto" w:fill="FFFFFF"/>
        </w:rPr>
        <w:t xml:space="preserve">; </w:t>
      </w:r>
      <w:r w:rsidRPr="00FC610E">
        <w:rPr>
          <w:rFonts w:ascii="Cambria" w:hAnsi="Cambria" w:cs="Arial"/>
          <w:color w:val="000000"/>
          <w:sz w:val="20"/>
          <w:szCs w:val="20"/>
          <w:shd w:val="clear" w:color="auto" w:fill="FFFFFF"/>
        </w:rPr>
        <w:t>and the Director of International Human Rights Litigation of the Ministry of Foreign Affairs, International Trade and Worship of the Nation, Dr. A. Javier Salgado, have the honor to inform the Honorable Commission that they have reached a friendly settlement agreement in the case, the contents of which are</w:t>
      </w:r>
      <w:r w:rsidR="009D3AAB" w:rsidRPr="00FC610E">
        <w:rPr>
          <w:rFonts w:ascii="Cambria" w:hAnsi="Cambria" w:cs="Arial"/>
          <w:color w:val="000000"/>
          <w:sz w:val="20"/>
          <w:szCs w:val="20"/>
          <w:shd w:val="clear" w:color="auto" w:fill="FFFFFF"/>
        </w:rPr>
        <w:t xml:space="preserve"> set forth below</w:t>
      </w:r>
      <w:r w:rsidR="00F52D7A" w:rsidRPr="00FC610E">
        <w:rPr>
          <w:rFonts w:ascii="Cambria" w:eastAsia="MS Mincho" w:hAnsi="Cambria"/>
          <w:bCs/>
          <w:sz w:val="20"/>
          <w:szCs w:val="20"/>
        </w:rPr>
        <w:t>. </w:t>
      </w:r>
    </w:p>
    <w:p w14:paraId="249ED52D" w14:textId="1F71BCA8" w:rsidR="00F52D7A" w:rsidRPr="00FC610E" w:rsidRDefault="00A95953" w:rsidP="00F52D7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Cs/>
          <w:sz w:val="20"/>
          <w:szCs w:val="20"/>
        </w:rPr>
      </w:pPr>
      <w:r w:rsidRPr="00FC610E">
        <w:rPr>
          <w:rFonts w:ascii="Cambria" w:eastAsia="MS Mincho" w:hAnsi="Cambria"/>
          <w:b/>
          <w:bCs/>
          <w:sz w:val="20"/>
          <w:szCs w:val="20"/>
          <w:lang w:val="es-AR"/>
        </w:rPr>
        <w:t>Background</w:t>
      </w:r>
    </w:p>
    <w:p w14:paraId="7C64F43D" w14:textId="679F8D17" w:rsidR="00F52D7A" w:rsidRPr="00FC610E" w:rsidRDefault="00A95953" w:rsidP="00F52D7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FC610E">
        <w:rPr>
          <w:rFonts w:ascii="Cambria" w:eastAsia="MS Mincho" w:hAnsi="Cambria"/>
          <w:bCs/>
          <w:sz w:val="20"/>
          <w:szCs w:val="20"/>
        </w:rPr>
        <w:t xml:space="preserve">On September 29, 2011, Graciela Edit Abecasis filed a petition before the Inter-American Commission for violation of Articles 8 (fair trial), 24 (equality before the law) and 25 (judicial protection) of the American Convention in </w:t>
      </w:r>
      <w:r w:rsidR="003216F8" w:rsidRPr="00FC610E">
        <w:rPr>
          <w:rFonts w:ascii="Cambria" w:eastAsia="MS Mincho" w:hAnsi="Cambria"/>
          <w:bCs/>
          <w:sz w:val="20"/>
          <w:szCs w:val="20"/>
        </w:rPr>
        <w:t>conjunction with</w:t>
      </w:r>
      <w:r w:rsidRPr="00FC610E">
        <w:rPr>
          <w:rFonts w:ascii="Cambria" w:eastAsia="MS Mincho" w:hAnsi="Cambria"/>
          <w:bCs/>
          <w:sz w:val="20"/>
          <w:szCs w:val="20"/>
        </w:rPr>
        <w:t xml:space="preserve"> Article 1.1 </w:t>
      </w:r>
      <w:r w:rsidR="00672A8A" w:rsidRPr="00FC610E">
        <w:rPr>
          <w:rFonts w:ascii="Cambria" w:eastAsia="MS Mincho" w:hAnsi="Cambria"/>
          <w:bCs/>
          <w:sz w:val="20"/>
          <w:szCs w:val="20"/>
        </w:rPr>
        <w:t xml:space="preserve">of the </w:t>
      </w:r>
      <w:r w:rsidR="003509BB" w:rsidRPr="00FC610E">
        <w:rPr>
          <w:rFonts w:ascii="Cambria" w:eastAsia="MS Mincho" w:hAnsi="Cambria"/>
          <w:bCs/>
          <w:sz w:val="20"/>
          <w:szCs w:val="20"/>
        </w:rPr>
        <w:t>same instrument</w:t>
      </w:r>
      <w:r w:rsidR="00F52D7A" w:rsidRPr="00FC610E">
        <w:rPr>
          <w:rFonts w:ascii="Cambria" w:eastAsia="MS Mincho" w:hAnsi="Cambria"/>
          <w:bCs/>
          <w:sz w:val="20"/>
          <w:szCs w:val="20"/>
        </w:rPr>
        <w:t xml:space="preserve">. </w:t>
      </w:r>
    </w:p>
    <w:p w14:paraId="47FAC0A5" w14:textId="77777777" w:rsidR="00F52D7A" w:rsidRPr="00FC610E" w:rsidRDefault="00F52D7A" w:rsidP="00F52D7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79BD56C6" w14:textId="38D6FC1C" w:rsidR="00F52D7A" w:rsidRPr="00FC610E" w:rsidRDefault="00A95953" w:rsidP="00F52D7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FC610E">
        <w:rPr>
          <w:rFonts w:ascii="Cambria" w:eastAsia="MS Mincho" w:hAnsi="Cambria"/>
          <w:bCs/>
          <w:sz w:val="20"/>
          <w:szCs w:val="20"/>
        </w:rPr>
        <w:t xml:space="preserve">In </w:t>
      </w:r>
      <w:r w:rsidR="004A7CFC" w:rsidRPr="00FC610E">
        <w:rPr>
          <w:rFonts w:ascii="Cambria" w:eastAsia="MS Mincho" w:hAnsi="Cambria"/>
          <w:bCs/>
          <w:sz w:val="20"/>
          <w:szCs w:val="20"/>
        </w:rPr>
        <w:t>t</w:t>
      </w:r>
      <w:r w:rsidRPr="00FC610E">
        <w:rPr>
          <w:rFonts w:ascii="Cambria" w:eastAsia="MS Mincho" w:hAnsi="Cambria"/>
          <w:bCs/>
          <w:sz w:val="20"/>
          <w:szCs w:val="20"/>
        </w:rPr>
        <w:t>he</w:t>
      </w:r>
      <w:r w:rsidR="004A7CFC" w:rsidRPr="00FC610E">
        <w:rPr>
          <w:rFonts w:ascii="Cambria" w:eastAsia="MS Mincho" w:hAnsi="Cambria"/>
          <w:bCs/>
          <w:sz w:val="20"/>
          <w:szCs w:val="20"/>
        </w:rPr>
        <w:t>i</w:t>
      </w:r>
      <w:r w:rsidRPr="00FC610E">
        <w:rPr>
          <w:rFonts w:ascii="Cambria" w:eastAsia="MS Mincho" w:hAnsi="Cambria"/>
          <w:bCs/>
          <w:sz w:val="20"/>
          <w:szCs w:val="20"/>
        </w:rPr>
        <w:t xml:space="preserve">r complaint, the petitioner states that Mrs. Abecasis, during the civil-military dictatorship that began in 1976, had to go with her family </w:t>
      </w:r>
      <w:r w:rsidR="00897C77" w:rsidRPr="00FC610E">
        <w:rPr>
          <w:rFonts w:ascii="Cambria" w:eastAsia="MS Mincho" w:hAnsi="Cambria"/>
          <w:bCs/>
          <w:sz w:val="20"/>
          <w:szCs w:val="20"/>
        </w:rPr>
        <w:t xml:space="preserve">to Mexico into exile, </w:t>
      </w:r>
      <w:r w:rsidRPr="00FC610E">
        <w:rPr>
          <w:rFonts w:ascii="Cambria" w:eastAsia="MS Mincho" w:hAnsi="Cambria"/>
          <w:bCs/>
          <w:sz w:val="20"/>
          <w:szCs w:val="20"/>
        </w:rPr>
        <w:t>in order to safeguard her life</w:t>
      </w:r>
      <w:r w:rsidR="00F52D7A" w:rsidRPr="00FC610E">
        <w:rPr>
          <w:rFonts w:ascii="Cambria" w:eastAsia="MS Mincho" w:hAnsi="Cambria"/>
          <w:bCs/>
          <w:sz w:val="20"/>
          <w:szCs w:val="20"/>
        </w:rPr>
        <w:t xml:space="preserve">. </w:t>
      </w:r>
    </w:p>
    <w:p w14:paraId="6FB6EC27" w14:textId="77777777" w:rsidR="00F52D7A" w:rsidRPr="00FC610E" w:rsidRDefault="00F52D7A" w:rsidP="00F52D7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578E88AE" w14:textId="51E79EE7" w:rsidR="00F52D7A" w:rsidRPr="00FC610E" w:rsidRDefault="00A2678D" w:rsidP="00F52D7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FC610E">
        <w:rPr>
          <w:rFonts w:ascii="Cambria" w:eastAsia="MS Mincho" w:hAnsi="Cambria"/>
          <w:bCs/>
          <w:sz w:val="20"/>
          <w:szCs w:val="20"/>
        </w:rPr>
        <w:t>Due to these circumstances</w:t>
      </w:r>
      <w:r w:rsidR="00A95953" w:rsidRPr="00FC610E">
        <w:rPr>
          <w:rFonts w:ascii="Cambria" w:eastAsia="MS Mincho" w:hAnsi="Cambria"/>
          <w:bCs/>
          <w:sz w:val="20"/>
          <w:szCs w:val="20"/>
        </w:rPr>
        <w:t>, Mrs. Abecasis filed an application for the granting of the benefit ruled by Law No. 24</w:t>
      </w:r>
      <w:r w:rsidR="007610BE" w:rsidRPr="00FC610E">
        <w:rPr>
          <w:rFonts w:ascii="Cambria" w:eastAsia="MS Mincho" w:hAnsi="Cambria"/>
          <w:bCs/>
          <w:sz w:val="20"/>
          <w:szCs w:val="20"/>
        </w:rPr>
        <w:t>.</w:t>
      </w:r>
      <w:r w:rsidR="00A95953" w:rsidRPr="00FC610E">
        <w:rPr>
          <w:rFonts w:ascii="Cambria" w:eastAsia="MS Mincho" w:hAnsi="Cambria"/>
          <w:bCs/>
          <w:sz w:val="20"/>
          <w:szCs w:val="20"/>
        </w:rPr>
        <w:t>043 before the Ministry of Justice and Human Rights, which was rejected. Her request was also rejected in court</w:t>
      </w:r>
      <w:r w:rsidR="00F52D7A" w:rsidRPr="00FC610E">
        <w:rPr>
          <w:rFonts w:ascii="Cambria" w:eastAsia="MS Mincho" w:hAnsi="Cambria"/>
          <w:bCs/>
          <w:sz w:val="20"/>
          <w:szCs w:val="20"/>
        </w:rPr>
        <w:t xml:space="preserve">.  </w:t>
      </w:r>
    </w:p>
    <w:p w14:paraId="121E6670" w14:textId="77777777" w:rsidR="00F52D7A" w:rsidRPr="00FC610E" w:rsidRDefault="00F52D7A" w:rsidP="00F52D7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334C8764" w14:textId="3DC7EB18" w:rsidR="00F52D7A" w:rsidRPr="00FC610E" w:rsidRDefault="00A95953" w:rsidP="00F52D7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FC610E">
        <w:rPr>
          <w:rFonts w:ascii="Cambria" w:eastAsia="MS Mincho" w:hAnsi="Cambria"/>
          <w:bCs/>
          <w:sz w:val="20"/>
          <w:szCs w:val="20"/>
        </w:rPr>
        <w:t xml:space="preserve">On June 21, 2019, the IACHR </w:t>
      </w:r>
      <w:r w:rsidR="00751906" w:rsidRPr="00FC610E">
        <w:rPr>
          <w:rFonts w:ascii="Cambria" w:eastAsia="MS Mincho" w:hAnsi="Cambria"/>
          <w:bCs/>
          <w:sz w:val="20"/>
          <w:szCs w:val="20"/>
        </w:rPr>
        <w:t>referred</w:t>
      </w:r>
      <w:r w:rsidRPr="00FC610E">
        <w:rPr>
          <w:rFonts w:ascii="Cambria" w:eastAsia="MS Mincho" w:hAnsi="Cambria"/>
          <w:bCs/>
          <w:sz w:val="20"/>
          <w:szCs w:val="20"/>
        </w:rPr>
        <w:t xml:space="preserve"> the petition to the Argentine State</w:t>
      </w:r>
      <w:r w:rsidR="00F52D7A" w:rsidRPr="00FC610E">
        <w:rPr>
          <w:rFonts w:ascii="Cambria" w:eastAsia="MS Mincho" w:hAnsi="Cambria"/>
          <w:bCs/>
          <w:sz w:val="20"/>
          <w:szCs w:val="20"/>
        </w:rPr>
        <w:t xml:space="preserve">. </w:t>
      </w:r>
    </w:p>
    <w:p w14:paraId="19F2E3B8" w14:textId="77777777" w:rsidR="00F52D7A" w:rsidRPr="00FC610E" w:rsidRDefault="00F52D7A" w:rsidP="00F52D7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1616BBE6" w14:textId="5FCF27C3" w:rsidR="00F52D7A" w:rsidRPr="00FC610E" w:rsidRDefault="004A7818" w:rsidP="00F52D7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FC610E">
        <w:rPr>
          <w:rFonts w:ascii="Cambria" w:eastAsia="MS Mincho" w:hAnsi="Cambria"/>
          <w:bCs/>
          <w:sz w:val="20"/>
          <w:szCs w:val="20"/>
        </w:rPr>
        <w:lastRenderedPageBreak/>
        <w:t>On November 4, 2021, the Commission approved Admissibility Report No. 304/21. There</w:t>
      </w:r>
      <w:r w:rsidR="00F323AA" w:rsidRPr="00FC610E">
        <w:rPr>
          <w:rFonts w:ascii="Cambria" w:eastAsia="MS Mincho" w:hAnsi="Cambria"/>
          <w:bCs/>
          <w:sz w:val="20"/>
          <w:szCs w:val="20"/>
        </w:rPr>
        <w:t>in,</w:t>
      </w:r>
      <w:r w:rsidRPr="00FC610E">
        <w:rPr>
          <w:rFonts w:ascii="Cambria" w:eastAsia="MS Mincho" w:hAnsi="Cambria"/>
          <w:bCs/>
          <w:sz w:val="20"/>
          <w:szCs w:val="20"/>
        </w:rPr>
        <w:t xml:space="preserve"> it declared the admissibility of the complaint </w:t>
      </w:r>
      <w:r w:rsidR="0060764A" w:rsidRPr="00FC610E">
        <w:rPr>
          <w:rFonts w:ascii="Cambria" w:eastAsia="MS Mincho" w:hAnsi="Cambria"/>
          <w:bCs/>
          <w:sz w:val="20"/>
          <w:szCs w:val="20"/>
        </w:rPr>
        <w:t>with respect</w:t>
      </w:r>
      <w:r w:rsidRPr="00FC610E">
        <w:rPr>
          <w:rFonts w:ascii="Cambria" w:eastAsia="MS Mincho" w:hAnsi="Cambria"/>
          <w:bCs/>
          <w:sz w:val="20"/>
          <w:szCs w:val="20"/>
        </w:rPr>
        <w:t xml:space="preserve"> to Articles 8, 24 and 25 of the American Convention, in </w:t>
      </w:r>
      <w:r w:rsidR="0068793D" w:rsidRPr="00FC610E">
        <w:rPr>
          <w:rFonts w:ascii="Cambria" w:eastAsia="MS Mincho" w:hAnsi="Cambria"/>
          <w:bCs/>
          <w:sz w:val="20"/>
          <w:szCs w:val="20"/>
        </w:rPr>
        <w:t>conjunction with</w:t>
      </w:r>
      <w:r w:rsidRPr="00FC610E">
        <w:rPr>
          <w:rFonts w:ascii="Cambria" w:eastAsia="MS Mincho" w:hAnsi="Cambria"/>
          <w:bCs/>
          <w:sz w:val="20"/>
          <w:szCs w:val="20"/>
        </w:rPr>
        <w:t xml:space="preserve"> Articles 1.1 and 2 </w:t>
      </w:r>
      <w:r w:rsidR="0084697C" w:rsidRPr="00FC610E">
        <w:rPr>
          <w:rFonts w:ascii="Cambria" w:eastAsia="MS Mincho" w:hAnsi="Cambria"/>
          <w:bCs/>
          <w:sz w:val="20"/>
          <w:szCs w:val="20"/>
        </w:rPr>
        <w:t>of the same instrument</w:t>
      </w:r>
      <w:r w:rsidR="00F52D7A" w:rsidRPr="00FC610E">
        <w:rPr>
          <w:rFonts w:ascii="Cambria" w:eastAsia="MS Mincho" w:hAnsi="Cambria"/>
          <w:bCs/>
          <w:sz w:val="20"/>
          <w:szCs w:val="20"/>
        </w:rPr>
        <w:t xml:space="preserve">. </w:t>
      </w:r>
    </w:p>
    <w:p w14:paraId="013326EC" w14:textId="77777777" w:rsidR="00F52D7A" w:rsidRPr="00FC610E" w:rsidRDefault="00F52D7A" w:rsidP="00F52D7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2268E056" w14:textId="72E2B398" w:rsidR="00F52D7A" w:rsidRPr="00FC610E" w:rsidRDefault="004A7818" w:rsidP="00F52D7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FC610E">
        <w:rPr>
          <w:rFonts w:ascii="Cambria" w:eastAsia="MS Mincho" w:hAnsi="Cambria"/>
          <w:bCs/>
          <w:sz w:val="20"/>
          <w:szCs w:val="20"/>
        </w:rPr>
        <w:t>On August 6, 2020, the Minister of Justice and Human Rights of the Nation instructed the areas involved in the processing of applications for the benefit provided for in Law No. 24</w:t>
      </w:r>
      <w:r w:rsidR="001F3730" w:rsidRPr="00FC610E">
        <w:rPr>
          <w:rFonts w:ascii="Cambria" w:eastAsia="MS Mincho" w:hAnsi="Cambria"/>
          <w:bCs/>
          <w:sz w:val="20"/>
          <w:szCs w:val="20"/>
        </w:rPr>
        <w:t>.</w:t>
      </w:r>
      <w:r w:rsidRPr="00FC610E">
        <w:rPr>
          <w:rFonts w:ascii="Cambria" w:eastAsia="MS Mincho" w:hAnsi="Cambria"/>
          <w:bCs/>
          <w:sz w:val="20"/>
          <w:szCs w:val="20"/>
        </w:rPr>
        <w:t xml:space="preserve">043 to apply the new doctrine set forth by the Office of the Attorney General of the Treasury of the Nation in Opinion No. IF-2020-36200344-APN-PTN. </w:t>
      </w:r>
      <w:r w:rsidR="00D9545C" w:rsidRPr="00FC610E">
        <w:rPr>
          <w:rFonts w:ascii="Cambria" w:eastAsia="MS Mincho" w:hAnsi="Cambria"/>
          <w:bCs/>
          <w:sz w:val="20"/>
          <w:szCs w:val="20"/>
        </w:rPr>
        <w:t>Consequently</w:t>
      </w:r>
      <w:r w:rsidRPr="00FC610E">
        <w:rPr>
          <w:rFonts w:ascii="Cambria" w:eastAsia="MS Mincho" w:hAnsi="Cambria"/>
          <w:bCs/>
          <w:sz w:val="20"/>
          <w:szCs w:val="20"/>
        </w:rPr>
        <w:t xml:space="preserve">, the National Directorate of International Legal Affairs in Human Rights Matters of the National Secretariat of Human Rights consulted the Directorate of Management of Reparation Policies to determine whether the criteria currently in </w:t>
      </w:r>
      <w:r w:rsidR="00AA2E5E" w:rsidRPr="00FC610E">
        <w:rPr>
          <w:rFonts w:ascii="Cambria" w:eastAsia="MS Mincho" w:hAnsi="Cambria"/>
          <w:bCs/>
          <w:sz w:val="20"/>
          <w:szCs w:val="20"/>
        </w:rPr>
        <w:t xml:space="preserve">effect </w:t>
      </w:r>
      <w:r w:rsidRPr="00FC610E">
        <w:rPr>
          <w:rFonts w:ascii="Cambria" w:eastAsia="MS Mincho" w:hAnsi="Cambria"/>
          <w:bCs/>
          <w:sz w:val="20"/>
          <w:szCs w:val="20"/>
        </w:rPr>
        <w:t>would allow</w:t>
      </w:r>
      <w:r w:rsidR="006A7907" w:rsidRPr="00FC610E">
        <w:rPr>
          <w:rFonts w:ascii="Cambria" w:eastAsia="MS Mincho" w:hAnsi="Cambria"/>
          <w:bCs/>
          <w:sz w:val="20"/>
          <w:szCs w:val="20"/>
        </w:rPr>
        <w:t xml:space="preserve"> for </w:t>
      </w:r>
      <w:r w:rsidRPr="00FC610E">
        <w:rPr>
          <w:rFonts w:ascii="Cambria" w:eastAsia="MS Mincho" w:hAnsi="Cambria"/>
          <w:bCs/>
          <w:sz w:val="20"/>
          <w:szCs w:val="20"/>
        </w:rPr>
        <w:t xml:space="preserve">the petitioner's claim </w:t>
      </w:r>
      <w:r w:rsidR="006A7907" w:rsidRPr="00FC610E">
        <w:rPr>
          <w:rFonts w:ascii="Cambria" w:eastAsia="MS Mincho" w:hAnsi="Cambria"/>
          <w:bCs/>
          <w:sz w:val="20"/>
          <w:szCs w:val="20"/>
        </w:rPr>
        <w:t xml:space="preserve">to be recognized </w:t>
      </w:r>
      <w:r w:rsidRPr="00FC610E">
        <w:rPr>
          <w:rFonts w:ascii="Cambria" w:eastAsia="MS Mincho" w:hAnsi="Cambria"/>
          <w:bCs/>
          <w:sz w:val="20"/>
          <w:szCs w:val="20"/>
        </w:rPr>
        <w:t>as a situation of exile</w:t>
      </w:r>
      <w:r w:rsidR="00F52D7A" w:rsidRPr="00FC610E">
        <w:rPr>
          <w:rFonts w:ascii="Cambria" w:eastAsia="MS Mincho" w:hAnsi="Cambria"/>
          <w:bCs/>
          <w:sz w:val="20"/>
          <w:szCs w:val="20"/>
        </w:rPr>
        <w:t xml:space="preserve">. </w:t>
      </w:r>
    </w:p>
    <w:p w14:paraId="2C730A5A" w14:textId="77777777" w:rsidR="00F52D7A" w:rsidRPr="00FC610E" w:rsidRDefault="00F52D7A" w:rsidP="00F52D7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5460EC22" w14:textId="6C28DAB3" w:rsidR="00F52D7A" w:rsidRPr="00FC610E" w:rsidRDefault="004A7818" w:rsidP="00F52D7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FC610E">
        <w:rPr>
          <w:rFonts w:ascii="Cambria" w:eastAsia="MS Mincho" w:hAnsi="Cambria"/>
          <w:bCs/>
          <w:sz w:val="20"/>
          <w:szCs w:val="20"/>
        </w:rPr>
        <w:t>Following its affirmative response, a process of dialogue was initiated with the petitioner, in which the request for reparation was limited to the expeditious granting of the benefit duly requested, without any other claim for reparation of an economic nature, or of any other type</w:t>
      </w:r>
      <w:r w:rsidR="00F52D7A" w:rsidRPr="00FC610E">
        <w:rPr>
          <w:rFonts w:ascii="Cambria" w:eastAsia="MS Mincho" w:hAnsi="Cambria"/>
          <w:bCs/>
          <w:sz w:val="20"/>
          <w:szCs w:val="20"/>
        </w:rPr>
        <w:t xml:space="preserve">. </w:t>
      </w:r>
    </w:p>
    <w:p w14:paraId="254FB6D9" w14:textId="77777777" w:rsidR="00F52D7A" w:rsidRPr="00FC610E" w:rsidRDefault="00F52D7A" w:rsidP="00F52D7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7E266092" w14:textId="628D1C6E" w:rsidR="00F52D7A" w:rsidRPr="00FC610E" w:rsidRDefault="004A7818" w:rsidP="00F52D7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FC610E">
        <w:rPr>
          <w:rFonts w:ascii="Cambria" w:eastAsia="MS Mincho" w:hAnsi="Cambria"/>
          <w:bCs/>
          <w:sz w:val="20"/>
          <w:szCs w:val="20"/>
        </w:rPr>
        <w:t xml:space="preserve">The State considers that Mrs. Graciela Edit Abecasis </w:t>
      </w:r>
      <w:r w:rsidR="00F9762E" w:rsidRPr="00FC610E">
        <w:rPr>
          <w:rFonts w:ascii="Cambria" w:eastAsia="MS Mincho" w:hAnsi="Cambria"/>
          <w:bCs/>
          <w:sz w:val="20"/>
          <w:szCs w:val="20"/>
        </w:rPr>
        <w:t>was</w:t>
      </w:r>
      <w:r w:rsidRPr="00FC610E">
        <w:rPr>
          <w:rFonts w:ascii="Cambria" w:eastAsia="MS Mincho" w:hAnsi="Cambria"/>
          <w:bCs/>
          <w:sz w:val="20"/>
          <w:szCs w:val="20"/>
        </w:rPr>
        <w:t xml:space="preserve"> a victim of State Terrorism in the Argentine Republic. </w:t>
      </w:r>
      <w:r w:rsidR="00E4045A" w:rsidRPr="00FC610E">
        <w:rPr>
          <w:rFonts w:ascii="Cambria" w:eastAsia="MS Mincho" w:hAnsi="Cambria"/>
          <w:bCs/>
          <w:sz w:val="20"/>
          <w:szCs w:val="20"/>
        </w:rPr>
        <w:t>Bearing this in mind</w:t>
      </w:r>
      <w:r w:rsidRPr="00FC610E">
        <w:rPr>
          <w:rFonts w:ascii="Cambria" w:eastAsia="MS Mincho" w:hAnsi="Cambria"/>
          <w:bCs/>
          <w:sz w:val="20"/>
          <w:szCs w:val="20"/>
        </w:rPr>
        <w:t>, in line with IF-2022-59786009-APN-DNAJIMDDDHH#MJ of the National Secretariat for Human Rights and in compliance with its international human rights obligations, the Argentine State understands that the petitioner has the right to be adequately compensated for the violations she suffered</w:t>
      </w:r>
      <w:r w:rsidR="00F52D7A" w:rsidRPr="00FC610E">
        <w:rPr>
          <w:rFonts w:ascii="Cambria" w:eastAsia="MS Mincho" w:hAnsi="Cambria"/>
          <w:bCs/>
          <w:sz w:val="20"/>
          <w:szCs w:val="20"/>
        </w:rPr>
        <w:t>.</w:t>
      </w:r>
    </w:p>
    <w:p w14:paraId="2153B4A8" w14:textId="77777777" w:rsidR="00F52D7A" w:rsidRPr="00FC610E" w:rsidRDefault="00F52D7A" w:rsidP="00F52D7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23464F00" w14:textId="0C0162C0" w:rsidR="00F52D7A" w:rsidRPr="00FC610E" w:rsidRDefault="00A95953" w:rsidP="00F52D7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
          <w:bCs/>
          <w:sz w:val="20"/>
          <w:szCs w:val="20"/>
          <w:lang w:val="es-AR"/>
        </w:rPr>
      </w:pPr>
      <w:r w:rsidRPr="00FC610E">
        <w:rPr>
          <w:rFonts w:ascii="Cambria" w:eastAsia="MS Mincho" w:hAnsi="Cambria"/>
          <w:b/>
          <w:bCs/>
          <w:sz w:val="20"/>
          <w:szCs w:val="20"/>
          <w:lang w:val="es-AR"/>
        </w:rPr>
        <w:t>Measures to be adopted</w:t>
      </w:r>
      <w:r w:rsidR="00F52D7A" w:rsidRPr="00FC610E">
        <w:rPr>
          <w:rFonts w:ascii="Cambria" w:eastAsia="MS Mincho" w:hAnsi="Cambria"/>
          <w:b/>
          <w:bCs/>
          <w:sz w:val="20"/>
          <w:szCs w:val="20"/>
          <w:lang w:val="es-AR"/>
        </w:rPr>
        <w:t> </w:t>
      </w:r>
    </w:p>
    <w:p w14:paraId="5B516ECB" w14:textId="7906D5F7" w:rsidR="00F52D7A" w:rsidRPr="00FC610E" w:rsidRDefault="006313E6" w:rsidP="00F52D7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FC610E">
        <w:rPr>
          <w:rFonts w:ascii="Cambria" w:eastAsia="MS Mincho" w:hAnsi="Cambria"/>
          <w:bCs/>
          <w:sz w:val="20"/>
          <w:szCs w:val="20"/>
        </w:rPr>
        <w:t xml:space="preserve">The parties agree that pecuniary reparation will be granted in accordance with the </w:t>
      </w:r>
      <w:r w:rsidR="00F934F3" w:rsidRPr="00FC610E">
        <w:rPr>
          <w:rFonts w:ascii="Cambria" w:eastAsia="MS Mincho" w:hAnsi="Cambria"/>
          <w:bCs/>
          <w:sz w:val="20"/>
          <w:szCs w:val="20"/>
        </w:rPr>
        <w:t>framework established by</w:t>
      </w:r>
      <w:r w:rsidRPr="00FC610E">
        <w:rPr>
          <w:rFonts w:ascii="Cambria" w:eastAsia="MS Mincho" w:hAnsi="Cambria"/>
          <w:bCs/>
          <w:sz w:val="20"/>
          <w:szCs w:val="20"/>
        </w:rPr>
        <w:t xml:space="preserve"> Law No. 24</w:t>
      </w:r>
      <w:r w:rsidR="00AA07AB" w:rsidRPr="00FC610E">
        <w:rPr>
          <w:rFonts w:ascii="Cambria" w:eastAsia="MS Mincho" w:hAnsi="Cambria"/>
          <w:bCs/>
          <w:sz w:val="20"/>
          <w:szCs w:val="20"/>
        </w:rPr>
        <w:t>.</w:t>
      </w:r>
      <w:r w:rsidRPr="00FC610E">
        <w:rPr>
          <w:rFonts w:ascii="Cambria" w:eastAsia="MS Mincho" w:hAnsi="Cambria"/>
          <w:bCs/>
          <w:sz w:val="20"/>
          <w:szCs w:val="20"/>
        </w:rPr>
        <w:t xml:space="preserve">043, considering for this purpose the entire </w:t>
      </w:r>
      <w:r w:rsidR="007A0E31" w:rsidRPr="00FC610E">
        <w:rPr>
          <w:rFonts w:ascii="Cambria" w:eastAsia="MS Mincho" w:hAnsi="Cambria"/>
          <w:bCs/>
          <w:sz w:val="20"/>
          <w:szCs w:val="20"/>
        </w:rPr>
        <w:t xml:space="preserve">length of time </w:t>
      </w:r>
      <w:r w:rsidRPr="00FC610E">
        <w:rPr>
          <w:rFonts w:ascii="Cambria" w:eastAsia="MS Mincho" w:hAnsi="Cambria"/>
          <w:bCs/>
          <w:sz w:val="20"/>
          <w:szCs w:val="20"/>
        </w:rPr>
        <w:t>during which Mrs. Graciela Edit Abecasis remained in forced exile, according to ruling IF-2022-59786009-APN-DNAJIMDDHH#MJ. That is, from February 19, 1976 to October 28, 1983</w:t>
      </w:r>
      <w:r w:rsidR="00F52D7A" w:rsidRPr="00FC610E">
        <w:rPr>
          <w:rFonts w:ascii="Cambria" w:eastAsia="MS Mincho" w:hAnsi="Cambria"/>
          <w:bCs/>
          <w:sz w:val="20"/>
          <w:szCs w:val="20"/>
        </w:rPr>
        <w:t>. </w:t>
      </w:r>
    </w:p>
    <w:p w14:paraId="5E1439A3" w14:textId="77777777" w:rsidR="00F52D7A" w:rsidRPr="00FC610E" w:rsidRDefault="00F52D7A" w:rsidP="00F52D7A">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48F3FE87" w14:textId="18EC69BB" w:rsidR="00F52D7A" w:rsidRPr="00FC610E" w:rsidRDefault="006313E6" w:rsidP="00F52D7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FC610E">
        <w:rPr>
          <w:rFonts w:ascii="Cambria" w:eastAsia="MS Mincho" w:hAnsi="Cambria"/>
          <w:bCs/>
          <w:sz w:val="20"/>
          <w:szCs w:val="20"/>
        </w:rPr>
        <w:t>The Argentine State undertakes that, within three (3) months</w:t>
      </w:r>
      <w:r w:rsidR="00964CE8" w:rsidRPr="00FC610E">
        <w:rPr>
          <w:rFonts w:ascii="Cambria" w:eastAsia="MS Mincho" w:hAnsi="Cambria"/>
          <w:bCs/>
          <w:sz w:val="20"/>
          <w:szCs w:val="20"/>
        </w:rPr>
        <w:t xml:space="preserve"> as</w:t>
      </w:r>
      <w:r w:rsidRPr="00FC610E">
        <w:rPr>
          <w:rFonts w:ascii="Cambria" w:eastAsia="MS Mincho" w:hAnsi="Cambria"/>
          <w:bCs/>
          <w:sz w:val="20"/>
          <w:szCs w:val="20"/>
        </w:rPr>
        <w:t xml:space="preserve"> from the publication of the Decree of the National Executive </w:t>
      </w:r>
      <w:r w:rsidR="00A6297E" w:rsidRPr="00FC610E">
        <w:rPr>
          <w:rFonts w:ascii="Cambria" w:eastAsia="MS Mincho" w:hAnsi="Cambria"/>
          <w:bCs/>
          <w:sz w:val="20"/>
          <w:szCs w:val="20"/>
        </w:rPr>
        <w:t xml:space="preserve">Branch </w:t>
      </w:r>
      <w:r w:rsidRPr="00FC610E">
        <w:rPr>
          <w:rFonts w:ascii="Cambria" w:eastAsia="MS Mincho" w:hAnsi="Cambria"/>
          <w:bCs/>
          <w:sz w:val="20"/>
          <w:szCs w:val="20"/>
        </w:rPr>
        <w:t>approving this agreement</w:t>
      </w:r>
      <w:r w:rsidR="00A6297E" w:rsidRPr="00FC610E">
        <w:rPr>
          <w:rFonts w:ascii="Cambria" w:eastAsia="MS Mincho" w:hAnsi="Cambria"/>
          <w:bCs/>
          <w:sz w:val="20"/>
          <w:szCs w:val="20"/>
        </w:rPr>
        <w:t xml:space="preserve"> in the Official Gazette of the Argentine Republic</w:t>
      </w:r>
      <w:r w:rsidRPr="00FC610E">
        <w:rPr>
          <w:rFonts w:ascii="Cambria" w:eastAsia="MS Mincho" w:hAnsi="Cambria"/>
          <w:bCs/>
          <w:sz w:val="20"/>
          <w:szCs w:val="20"/>
        </w:rPr>
        <w:t xml:space="preserve">, </w:t>
      </w:r>
      <w:r w:rsidR="00D80A82" w:rsidRPr="00FC610E">
        <w:rPr>
          <w:rFonts w:ascii="Cambria" w:eastAsia="MS Mincho" w:hAnsi="Cambria"/>
          <w:bCs/>
          <w:sz w:val="20"/>
          <w:szCs w:val="20"/>
        </w:rPr>
        <w:t xml:space="preserve">it will issue </w:t>
      </w:r>
      <w:r w:rsidRPr="00FC610E">
        <w:rPr>
          <w:rFonts w:ascii="Cambria" w:eastAsia="MS Mincho" w:hAnsi="Cambria"/>
          <w:bCs/>
          <w:sz w:val="20"/>
          <w:szCs w:val="20"/>
        </w:rPr>
        <w:t xml:space="preserve">a ministerial resolution granting the reparation benefit </w:t>
      </w:r>
      <w:r w:rsidR="00C81C46" w:rsidRPr="00FC610E">
        <w:rPr>
          <w:rFonts w:ascii="Cambria" w:eastAsia="MS Mincho" w:hAnsi="Cambria"/>
          <w:bCs/>
          <w:sz w:val="20"/>
          <w:szCs w:val="20"/>
        </w:rPr>
        <w:t xml:space="preserve">established by </w:t>
      </w:r>
      <w:r w:rsidRPr="00FC610E">
        <w:rPr>
          <w:rFonts w:ascii="Cambria" w:eastAsia="MS Mincho" w:hAnsi="Cambria"/>
          <w:bCs/>
          <w:sz w:val="20"/>
          <w:szCs w:val="20"/>
        </w:rPr>
        <w:t>Law No. 24</w:t>
      </w:r>
      <w:r w:rsidR="00821034" w:rsidRPr="00FC610E">
        <w:rPr>
          <w:rFonts w:ascii="Cambria" w:eastAsia="MS Mincho" w:hAnsi="Cambria"/>
          <w:bCs/>
          <w:sz w:val="20"/>
          <w:szCs w:val="20"/>
        </w:rPr>
        <w:t>.</w:t>
      </w:r>
      <w:r w:rsidRPr="00FC610E">
        <w:rPr>
          <w:rFonts w:ascii="Cambria" w:eastAsia="MS Mincho" w:hAnsi="Cambria"/>
          <w:bCs/>
          <w:sz w:val="20"/>
          <w:szCs w:val="20"/>
        </w:rPr>
        <w:t xml:space="preserve">043, without additional costs or expenses. The amount of the reparation </w:t>
      </w:r>
      <w:r w:rsidR="000B34F0" w:rsidRPr="00FC610E">
        <w:rPr>
          <w:rFonts w:ascii="Cambria" w:eastAsia="MS Mincho" w:hAnsi="Cambria"/>
          <w:bCs/>
          <w:sz w:val="20"/>
          <w:szCs w:val="20"/>
        </w:rPr>
        <w:t xml:space="preserve">will </w:t>
      </w:r>
      <w:r w:rsidRPr="00FC610E">
        <w:rPr>
          <w:rFonts w:ascii="Cambria" w:eastAsia="MS Mincho" w:hAnsi="Cambria"/>
          <w:bCs/>
          <w:sz w:val="20"/>
          <w:szCs w:val="20"/>
        </w:rPr>
        <w:t xml:space="preserve">be calculated as of the date of the issuance of </w:t>
      </w:r>
      <w:r w:rsidR="004735FC" w:rsidRPr="00FC610E">
        <w:rPr>
          <w:rFonts w:ascii="Cambria" w:eastAsia="MS Mincho" w:hAnsi="Cambria"/>
          <w:bCs/>
          <w:sz w:val="20"/>
          <w:szCs w:val="20"/>
        </w:rPr>
        <w:t xml:space="preserve">the aforementioned </w:t>
      </w:r>
      <w:r w:rsidRPr="00FC610E">
        <w:rPr>
          <w:rFonts w:ascii="Cambria" w:eastAsia="MS Mincho" w:hAnsi="Cambria"/>
          <w:bCs/>
          <w:sz w:val="20"/>
          <w:szCs w:val="20"/>
        </w:rPr>
        <w:t>ministerial resolution</w:t>
      </w:r>
      <w:r w:rsidR="00F52D7A" w:rsidRPr="00FC610E">
        <w:rPr>
          <w:rFonts w:ascii="Cambria" w:eastAsia="MS Mincho" w:hAnsi="Cambria"/>
          <w:bCs/>
          <w:sz w:val="20"/>
          <w:szCs w:val="20"/>
        </w:rPr>
        <w:t>. </w:t>
      </w:r>
    </w:p>
    <w:p w14:paraId="5378527D" w14:textId="77777777" w:rsidR="00F52D7A" w:rsidRPr="00FC610E" w:rsidRDefault="00F52D7A" w:rsidP="00F52D7A">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4A017042" w14:textId="77D4648E" w:rsidR="00F52D7A" w:rsidRPr="00FC610E" w:rsidRDefault="006313E6" w:rsidP="00F52D7A">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FC610E">
        <w:rPr>
          <w:rFonts w:ascii="Cambria" w:eastAsia="MS Mincho" w:hAnsi="Cambria"/>
          <w:bCs/>
          <w:sz w:val="20"/>
          <w:szCs w:val="20"/>
        </w:rPr>
        <w:t xml:space="preserve">Once the petitioner submits to the National Administration of Social Security (ANSES) a </w:t>
      </w:r>
      <w:r w:rsidR="00B21F2F" w:rsidRPr="00FC610E">
        <w:rPr>
          <w:rFonts w:ascii="Cambria" w:eastAsia="MS Mincho" w:hAnsi="Cambria"/>
          <w:bCs/>
          <w:sz w:val="20"/>
          <w:szCs w:val="20"/>
        </w:rPr>
        <w:t>valid</w:t>
      </w:r>
      <w:r w:rsidRPr="00FC610E">
        <w:rPr>
          <w:rFonts w:ascii="Cambria" w:eastAsia="MS Mincho" w:hAnsi="Cambria"/>
          <w:bCs/>
          <w:sz w:val="20"/>
          <w:szCs w:val="20"/>
        </w:rPr>
        <w:t xml:space="preserve"> copy of her national identity document and the form (PS.6.298)</w:t>
      </w:r>
      <w:r w:rsidR="00453F6A" w:rsidRPr="00FC610E">
        <w:rPr>
          <w:rFonts w:ascii="Cambria" w:eastAsia="MS Mincho" w:hAnsi="Cambria"/>
          <w:bCs/>
          <w:sz w:val="20"/>
          <w:szCs w:val="20"/>
        </w:rPr>
        <w:t xml:space="preserve">, correctly completed, </w:t>
      </w:r>
      <w:r w:rsidRPr="00FC610E">
        <w:rPr>
          <w:rFonts w:ascii="Cambria" w:eastAsia="MS Mincho" w:hAnsi="Cambria"/>
          <w:bCs/>
          <w:sz w:val="20"/>
          <w:szCs w:val="20"/>
        </w:rPr>
        <w:t xml:space="preserve"> for requesting the benefit provided for in Law No. 26.913and signs the affidavit attached as an annex, the Argentine State undertakes to issue the corresponding resolution within three (3) months</w:t>
      </w:r>
      <w:r w:rsidR="00F52D7A" w:rsidRPr="00FC610E">
        <w:rPr>
          <w:rFonts w:ascii="Cambria" w:eastAsia="MS Mincho" w:hAnsi="Cambria"/>
          <w:bCs/>
          <w:sz w:val="20"/>
          <w:szCs w:val="20"/>
        </w:rPr>
        <w:t>. </w:t>
      </w:r>
    </w:p>
    <w:p w14:paraId="343C6E91" w14:textId="77777777" w:rsidR="00F52D7A" w:rsidRPr="00FC610E" w:rsidRDefault="00F52D7A" w:rsidP="00F52D7A">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0D6A7B4F" w14:textId="7766390F" w:rsidR="00F52D7A" w:rsidRPr="00FC610E" w:rsidRDefault="006313E6" w:rsidP="00F52D7A">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FC610E">
        <w:rPr>
          <w:rFonts w:ascii="Cambria" w:eastAsia="MS Mincho" w:hAnsi="Cambria"/>
          <w:bCs/>
          <w:sz w:val="20"/>
          <w:szCs w:val="20"/>
        </w:rPr>
        <w:t xml:space="preserve">The State undertakes to comply with the term </w:t>
      </w:r>
      <w:r w:rsidR="005829D0" w:rsidRPr="00FC610E">
        <w:rPr>
          <w:rFonts w:ascii="Cambria" w:eastAsia="MS Mincho" w:hAnsi="Cambria"/>
          <w:bCs/>
          <w:sz w:val="20"/>
          <w:szCs w:val="20"/>
        </w:rPr>
        <w:t xml:space="preserve">established by </w:t>
      </w:r>
      <w:r w:rsidRPr="00FC610E">
        <w:rPr>
          <w:rFonts w:ascii="Cambria" w:eastAsia="MS Mincho" w:hAnsi="Cambria"/>
          <w:bCs/>
          <w:sz w:val="20"/>
          <w:szCs w:val="20"/>
        </w:rPr>
        <w:t xml:space="preserve">Article 30 of the </w:t>
      </w:r>
      <w:r w:rsidR="00453F6A" w:rsidRPr="00FC610E">
        <w:rPr>
          <w:rFonts w:ascii="Cambria" w:eastAsia="MS Mincho" w:hAnsi="Cambria"/>
          <w:bCs/>
          <w:sz w:val="20"/>
          <w:szCs w:val="20"/>
        </w:rPr>
        <w:t xml:space="preserve">rules </w:t>
      </w:r>
      <w:r w:rsidRPr="00FC610E">
        <w:rPr>
          <w:rFonts w:ascii="Cambria" w:eastAsia="MS Mincho" w:hAnsi="Cambria"/>
          <w:bCs/>
          <w:sz w:val="20"/>
          <w:szCs w:val="20"/>
        </w:rPr>
        <w:t>of Chapter V of Law No. 25</w:t>
      </w:r>
      <w:r w:rsidR="00F116B3" w:rsidRPr="00FC610E">
        <w:rPr>
          <w:rFonts w:ascii="Cambria" w:eastAsia="MS Mincho" w:hAnsi="Cambria"/>
          <w:bCs/>
          <w:sz w:val="20"/>
          <w:szCs w:val="20"/>
        </w:rPr>
        <w:t>.</w:t>
      </w:r>
      <w:r w:rsidRPr="00FC610E">
        <w:rPr>
          <w:rFonts w:ascii="Cambria" w:eastAsia="MS Mincho" w:hAnsi="Cambria"/>
          <w:bCs/>
          <w:sz w:val="20"/>
          <w:szCs w:val="20"/>
        </w:rPr>
        <w:t xml:space="preserve">344, </w:t>
      </w:r>
      <w:r w:rsidR="00572AAE" w:rsidRPr="00FC610E">
        <w:rPr>
          <w:rFonts w:ascii="Cambria" w:eastAsia="MS Mincho" w:hAnsi="Cambria"/>
          <w:bCs/>
          <w:sz w:val="20"/>
          <w:szCs w:val="20"/>
        </w:rPr>
        <w:t xml:space="preserve">as set forth </w:t>
      </w:r>
      <w:r w:rsidRPr="00FC610E">
        <w:rPr>
          <w:rFonts w:ascii="Cambria" w:eastAsia="MS Mincho" w:hAnsi="Cambria"/>
          <w:bCs/>
          <w:sz w:val="20"/>
          <w:szCs w:val="20"/>
        </w:rPr>
        <w:t>in Executive Decree No. 1116/2000</w:t>
      </w:r>
      <w:r w:rsidR="00F52D7A" w:rsidRPr="00FC610E">
        <w:rPr>
          <w:rFonts w:ascii="Cambria" w:eastAsia="MS Mincho" w:hAnsi="Cambria"/>
          <w:bCs/>
          <w:sz w:val="20"/>
          <w:szCs w:val="20"/>
        </w:rPr>
        <w:t>. </w:t>
      </w:r>
    </w:p>
    <w:p w14:paraId="490935E1" w14:textId="77777777" w:rsidR="00F52D7A" w:rsidRPr="00FC610E" w:rsidRDefault="00F52D7A" w:rsidP="00F52D7A">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0164CAB7" w14:textId="27A7F2EE" w:rsidR="00F52D7A" w:rsidRPr="00FC610E" w:rsidRDefault="006313E6" w:rsidP="00F52D7A">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FC610E">
        <w:rPr>
          <w:rFonts w:ascii="Cambria" w:eastAsia="MS Mincho" w:hAnsi="Cambria"/>
          <w:bCs/>
          <w:sz w:val="20"/>
          <w:szCs w:val="20"/>
        </w:rPr>
        <w:t xml:space="preserve">Upon payment of the reparation </w:t>
      </w:r>
      <w:r w:rsidR="00EA1C53" w:rsidRPr="00FC610E">
        <w:rPr>
          <w:rFonts w:ascii="Cambria" w:eastAsia="MS Mincho" w:hAnsi="Cambria"/>
          <w:bCs/>
          <w:sz w:val="20"/>
          <w:szCs w:val="20"/>
        </w:rPr>
        <w:t>established</w:t>
      </w:r>
      <w:r w:rsidRPr="00FC610E">
        <w:rPr>
          <w:rFonts w:ascii="Cambria" w:eastAsia="MS Mincho" w:hAnsi="Cambria"/>
          <w:bCs/>
          <w:sz w:val="20"/>
          <w:szCs w:val="20"/>
        </w:rPr>
        <w:t xml:space="preserve"> in section II.2 of this agreement, the petitioner waives, definitively and irrevocably, any other pecuniary claim against the State in relation to the facts which motivated the present case</w:t>
      </w:r>
      <w:r w:rsidR="00F52D7A" w:rsidRPr="00FC610E">
        <w:rPr>
          <w:rFonts w:ascii="Cambria" w:eastAsia="MS Mincho" w:hAnsi="Cambria"/>
          <w:bCs/>
          <w:sz w:val="20"/>
          <w:szCs w:val="20"/>
        </w:rPr>
        <w:t>. </w:t>
      </w:r>
    </w:p>
    <w:p w14:paraId="12C17705" w14:textId="77777777" w:rsidR="00F52D7A" w:rsidRDefault="00F52D7A" w:rsidP="00F52D7A">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r w:rsidRPr="00FC610E">
        <w:rPr>
          <w:rFonts w:ascii="Cambria" w:eastAsia="MS Mincho" w:hAnsi="Cambria"/>
          <w:bCs/>
          <w:sz w:val="20"/>
          <w:szCs w:val="20"/>
        </w:rPr>
        <w:t> </w:t>
      </w:r>
    </w:p>
    <w:p w14:paraId="737755C3" w14:textId="77777777" w:rsidR="0075770F" w:rsidRDefault="0075770F" w:rsidP="00F52D7A">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68D865FD" w14:textId="77777777" w:rsidR="0075770F" w:rsidRDefault="0075770F" w:rsidP="00F52D7A">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77F8B968" w14:textId="77777777" w:rsidR="0075770F" w:rsidRPr="00FC610E" w:rsidRDefault="0075770F" w:rsidP="00F52D7A">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22FFB890" w14:textId="0713A431" w:rsidR="00F52D7A" w:rsidRPr="00FC610E" w:rsidRDefault="00A95953" w:rsidP="00F52D7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Cs/>
          <w:sz w:val="20"/>
          <w:szCs w:val="20"/>
        </w:rPr>
      </w:pPr>
      <w:r w:rsidRPr="00FC610E">
        <w:rPr>
          <w:rFonts w:ascii="Cambria" w:eastAsia="MS Mincho" w:hAnsi="Cambria"/>
          <w:b/>
          <w:bCs/>
          <w:i/>
          <w:iCs/>
          <w:sz w:val="20"/>
          <w:szCs w:val="20"/>
          <w:lang w:val="es-AR"/>
        </w:rPr>
        <w:lastRenderedPageBreak/>
        <w:t>A</w:t>
      </w:r>
      <w:r w:rsidR="00F52D7A" w:rsidRPr="00FC610E">
        <w:rPr>
          <w:rFonts w:ascii="Cambria" w:eastAsia="MS Mincho" w:hAnsi="Cambria"/>
          <w:b/>
          <w:bCs/>
          <w:i/>
          <w:iCs/>
          <w:sz w:val="20"/>
          <w:szCs w:val="20"/>
          <w:lang w:val="es-AR"/>
        </w:rPr>
        <w:t>d referéndum</w:t>
      </w:r>
      <w:r w:rsidR="00F52D7A" w:rsidRPr="00FC610E">
        <w:rPr>
          <w:rFonts w:ascii="Cambria" w:eastAsia="MS Mincho" w:hAnsi="Cambria"/>
          <w:bCs/>
          <w:sz w:val="20"/>
          <w:szCs w:val="20"/>
        </w:rPr>
        <w:t> </w:t>
      </w:r>
      <w:r w:rsidRPr="00FC610E">
        <w:rPr>
          <w:rFonts w:ascii="Cambria" w:eastAsia="MS Mincho" w:hAnsi="Cambria"/>
          <w:b/>
          <w:sz w:val="20"/>
          <w:szCs w:val="20"/>
        </w:rPr>
        <w:t>signing</w:t>
      </w:r>
    </w:p>
    <w:p w14:paraId="2A3D2B3D" w14:textId="711F5F50" w:rsidR="006313E6" w:rsidRPr="00FC610E" w:rsidRDefault="006313E6" w:rsidP="006313E6">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FC610E">
        <w:rPr>
          <w:rFonts w:ascii="Cambria" w:eastAsia="MS Mincho" w:hAnsi="Cambria"/>
          <w:bCs/>
          <w:sz w:val="20"/>
          <w:szCs w:val="20"/>
        </w:rPr>
        <w:t xml:space="preserve">The parties state that this agreement shall be approved by a Decree of the National Executive </w:t>
      </w:r>
      <w:r w:rsidR="008D5428" w:rsidRPr="00FC610E">
        <w:rPr>
          <w:rFonts w:ascii="Cambria" w:eastAsia="MS Mincho" w:hAnsi="Cambria"/>
          <w:bCs/>
          <w:sz w:val="20"/>
          <w:szCs w:val="20"/>
        </w:rPr>
        <w:t>Branch</w:t>
      </w:r>
      <w:r w:rsidRPr="00FC610E">
        <w:rPr>
          <w:rFonts w:ascii="Cambria" w:eastAsia="MS Mincho" w:hAnsi="Cambria"/>
          <w:bCs/>
          <w:sz w:val="20"/>
          <w:szCs w:val="20"/>
        </w:rPr>
        <w:t xml:space="preserve">.  </w:t>
      </w:r>
    </w:p>
    <w:p w14:paraId="07B099DB" w14:textId="77777777" w:rsidR="006313E6" w:rsidRPr="00FC610E" w:rsidRDefault="006313E6" w:rsidP="006313E6">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5436A506" w14:textId="0B475C65" w:rsidR="00F52D7A" w:rsidRPr="00FC610E" w:rsidRDefault="006313E6" w:rsidP="006313E6">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FC610E">
        <w:rPr>
          <w:rFonts w:ascii="Cambria" w:eastAsia="MS Mincho" w:hAnsi="Cambria"/>
          <w:bCs/>
          <w:sz w:val="20"/>
          <w:szCs w:val="20"/>
        </w:rPr>
        <w:t>The Government of the Argentine Republic and the petitioning party welcome the signing of this agreement, express their full conformity with its content and scope, mutually appreciate the goodwill shown and agree that</w:t>
      </w:r>
      <w:r w:rsidR="00235452" w:rsidRPr="00FC610E">
        <w:rPr>
          <w:rFonts w:ascii="Cambria" w:eastAsia="MS Mincho" w:hAnsi="Cambria"/>
          <w:bCs/>
          <w:sz w:val="20"/>
          <w:szCs w:val="20"/>
        </w:rPr>
        <w:t>,</w:t>
      </w:r>
      <w:r w:rsidRPr="00FC610E">
        <w:rPr>
          <w:rFonts w:ascii="Cambria" w:eastAsia="MS Mincho" w:hAnsi="Cambria"/>
          <w:bCs/>
          <w:sz w:val="20"/>
          <w:szCs w:val="20"/>
        </w:rPr>
        <w:t xml:space="preserve"> once the decree of the National Executive Branch is published in the Official Gazette of the Argentine Republic, the Inter-American Commission on Human Rights will be requested, through the Ministry of Foreign Affairs, International Trade and Worship, to adopt the report referred to in Article 49 of the American Convention on Human Rights, at which time the agreement will acquire full legal force</w:t>
      </w:r>
      <w:r w:rsidR="00F52D7A" w:rsidRPr="00FC610E">
        <w:rPr>
          <w:rFonts w:ascii="Cambria" w:eastAsia="MS Mincho" w:hAnsi="Cambria"/>
          <w:bCs/>
          <w:sz w:val="20"/>
          <w:szCs w:val="20"/>
        </w:rPr>
        <w:t xml:space="preserve">. </w:t>
      </w:r>
    </w:p>
    <w:p w14:paraId="4F65AFAB" w14:textId="77777777" w:rsidR="00F52D7A" w:rsidRPr="00FC610E" w:rsidRDefault="00F52D7A" w:rsidP="00F52D7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0B1120D2" w14:textId="4AABE3F4" w:rsidR="00F52D7A" w:rsidRPr="00FC610E" w:rsidRDefault="006313E6" w:rsidP="00F52D7A">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FC610E">
        <w:rPr>
          <w:rFonts w:ascii="Cambria" w:eastAsia="MS Mincho" w:hAnsi="Cambria"/>
          <w:bCs/>
          <w:sz w:val="20"/>
          <w:szCs w:val="20"/>
        </w:rPr>
        <w:t>Three copies of the same tenor are signed in the Autonomous City of Buenos Aires, on the 5</w:t>
      </w:r>
      <w:r w:rsidRPr="00FC610E">
        <w:rPr>
          <w:rFonts w:ascii="Cambria" w:eastAsia="MS Mincho" w:hAnsi="Cambria"/>
          <w:bCs/>
          <w:sz w:val="20"/>
          <w:szCs w:val="20"/>
          <w:vertAlign w:val="superscript"/>
        </w:rPr>
        <w:t>th</w:t>
      </w:r>
      <w:r w:rsidRPr="00FC610E">
        <w:rPr>
          <w:rFonts w:ascii="Cambria" w:eastAsia="MS Mincho" w:hAnsi="Cambria"/>
          <w:bCs/>
          <w:sz w:val="20"/>
          <w:szCs w:val="20"/>
        </w:rPr>
        <w:t xml:space="preserve"> day of the month of July, 2022</w:t>
      </w:r>
      <w:r w:rsidR="00F52D7A" w:rsidRPr="00FC610E">
        <w:rPr>
          <w:rFonts w:ascii="Cambria" w:eastAsia="MS Mincho" w:hAnsi="Cambria"/>
          <w:bCs/>
          <w:sz w:val="20"/>
          <w:szCs w:val="20"/>
        </w:rPr>
        <w:t>.</w:t>
      </w:r>
    </w:p>
    <w:p w14:paraId="0D6FB8C1" w14:textId="77777777" w:rsidR="00DA37B6" w:rsidRPr="00FC610E"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120F7E30" w14:textId="77777777" w:rsidR="002A65AC" w:rsidRPr="00FC610E" w:rsidRDefault="00FA675D" w:rsidP="00F52D7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FC610E">
        <w:rPr>
          <w:rFonts w:eastAsia="MS Mincho" w:cstheme="minorHAnsi"/>
          <w:b/>
          <w:color w:val="000000" w:themeColor="text1"/>
          <w:sz w:val="20"/>
          <w:szCs w:val="20"/>
        </w:rPr>
        <w:t xml:space="preserve">DETERMINATION OF COMPATIBILITY AND COMPLIANCE </w:t>
      </w:r>
    </w:p>
    <w:p w14:paraId="7768A225" w14:textId="77777777" w:rsidR="002A65AC" w:rsidRPr="00FC610E"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D5297FF" w14:textId="5A36A73E" w:rsidR="00805112" w:rsidRPr="00FC610E" w:rsidRDefault="00805112" w:rsidP="00F52D7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FC610E">
        <w:rPr>
          <w:rFonts w:asciiTheme="majorHAnsi" w:hAnsiTheme="majorHAnsi"/>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FC610E">
        <w:rPr>
          <w:rFonts w:asciiTheme="majorHAnsi" w:hAnsiTheme="majorHAnsi"/>
          <w:i/>
          <w:iCs/>
          <w:sz w:val="20"/>
          <w:szCs w:val="20"/>
          <w:bdr w:val="none" w:sz="0" w:space="0" w:color="auto" w:frame="1"/>
          <w:lang w:val="en"/>
        </w:rPr>
        <w:t>pacta sunt servanda</w:t>
      </w:r>
      <w:r w:rsidRPr="00FC610E">
        <w:rPr>
          <w:rFonts w:asciiTheme="majorHAnsi" w:hAnsiTheme="majorHAnsi"/>
          <w:sz w:val="20"/>
          <w:szCs w:val="20"/>
          <w:bdr w:val="none" w:sz="0" w:space="0" w:color="auto" w:frame="1"/>
          <w:lang w:val="en"/>
        </w:rPr>
        <w:t>, by which States must comply with the obligations assumed in the treaties in good faith.</w:t>
      </w:r>
      <w:r w:rsidRPr="00FC610E">
        <w:rPr>
          <w:sz w:val="20"/>
          <w:szCs w:val="20"/>
          <w:bdr w:val="none" w:sz="0" w:space="0" w:color="auto" w:frame="1"/>
          <w:vertAlign w:val="superscript"/>
          <w:lang w:val="en"/>
        </w:rPr>
        <w:footnoteReference w:id="2"/>
      </w:r>
      <w:r w:rsidRPr="00FC610E">
        <w:rPr>
          <w:rFonts w:asciiTheme="majorHAnsi" w:hAnsiTheme="majorHAnsi"/>
          <w:sz w:val="20"/>
          <w:szCs w:val="20"/>
          <w:bdr w:val="none" w:sz="0" w:space="0" w:color="auto" w:frame="1"/>
          <w:lang w:val="en"/>
        </w:rPr>
        <w:t xml:space="preserve"> </w:t>
      </w:r>
      <w:r w:rsidRPr="00FC610E">
        <w:rPr>
          <w:rFonts w:asciiTheme="majorHAnsi" w:hAnsiTheme="majorHAnsi"/>
          <w:sz w:val="20"/>
          <w:szCs w:val="20"/>
          <w:bdr w:val="none" w:sz="0" w:space="0" w:color="auto" w:frame="1"/>
        </w:rPr>
        <w:t>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042153D1" w14:textId="11443E1F" w:rsidR="002A65AC" w:rsidRPr="00FC610E"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20"/>
          <w:szCs w:val="20"/>
        </w:rPr>
      </w:pPr>
    </w:p>
    <w:p w14:paraId="31430489" w14:textId="4E8FD40F" w:rsidR="00F52D7A" w:rsidRPr="00FC610E" w:rsidRDefault="006313E6" w:rsidP="00F52D7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rPr>
      </w:pPr>
      <w:r w:rsidRPr="00FC610E">
        <w:rPr>
          <w:rFonts w:ascii="Cambria" w:eastAsia="MS Mincho" w:hAnsi="Cambria"/>
          <w:sz w:val="20"/>
          <w:szCs w:val="20"/>
        </w:rPr>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 the Convention</w:t>
      </w:r>
      <w:r w:rsidR="00F52D7A" w:rsidRPr="00FC610E">
        <w:rPr>
          <w:rFonts w:ascii="Cambria" w:eastAsia="MS Mincho" w:hAnsi="Cambria"/>
          <w:sz w:val="20"/>
          <w:szCs w:val="20"/>
        </w:rPr>
        <w:t>.</w:t>
      </w:r>
    </w:p>
    <w:p w14:paraId="7311D90D" w14:textId="77777777" w:rsidR="00F52D7A" w:rsidRPr="00FC610E" w:rsidRDefault="00F52D7A" w:rsidP="00B045F2">
      <w:pPr>
        <w:pStyle w:val="ListParagraph"/>
        <w:ind w:left="0" w:firstLine="720"/>
        <w:rPr>
          <w:rFonts w:eastAsia="MS Mincho"/>
          <w:color w:val="auto"/>
          <w:sz w:val="20"/>
          <w:szCs w:val="20"/>
        </w:rPr>
      </w:pPr>
    </w:p>
    <w:p w14:paraId="0EC0CD66" w14:textId="6B94B259" w:rsidR="00F52D7A" w:rsidRPr="00FC610E" w:rsidRDefault="006313E6" w:rsidP="00B045F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rPr>
      </w:pPr>
      <w:r w:rsidRPr="00FC610E">
        <w:rPr>
          <w:rFonts w:ascii="Cambria" w:eastAsia="MS Mincho" w:hAnsi="Cambria"/>
          <w:sz w:val="20"/>
          <w:szCs w:val="20"/>
        </w:rPr>
        <w:t xml:space="preserve">As established in </w:t>
      </w:r>
      <w:r w:rsidR="000749AA" w:rsidRPr="00FC610E">
        <w:rPr>
          <w:rFonts w:ascii="Cambria" w:eastAsia="MS Mincho" w:hAnsi="Cambria"/>
          <w:sz w:val="20"/>
          <w:szCs w:val="20"/>
        </w:rPr>
        <w:t>c</w:t>
      </w:r>
      <w:r w:rsidRPr="00FC610E">
        <w:rPr>
          <w:rFonts w:ascii="Cambria" w:eastAsia="MS Mincho" w:hAnsi="Cambria"/>
          <w:sz w:val="20"/>
          <w:szCs w:val="20"/>
        </w:rPr>
        <w:t xml:space="preserve">lause III of the agreement, and in view of the State's confirmation of June 6, 2023, regarding the issuance of Decree No. 278/2023 of the National Executive Branch approving the FSA, as well as the petitioner's request of August 25, 2023, to move forward with its </w:t>
      </w:r>
      <w:r w:rsidR="000749AA" w:rsidRPr="00FC610E">
        <w:rPr>
          <w:rFonts w:ascii="Cambria" w:eastAsia="MS Mincho" w:hAnsi="Cambria"/>
          <w:sz w:val="20"/>
          <w:szCs w:val="20"/>
        </w:rPr>
        <w:t>approval</w:t>
      </w:r>
      <w:r w:rsidRPr="00FC610E">
        <w:rPr>
          <w:rFonts w:ascii="Cambria" w:eastAsia="MS Mincho" w:hAnsi="Cambria"/>
          <w:sz w:val="20"/>
          <w:szCs w:val="20"/>
        </w:rPr>
        <w:t>, it is appropriate at this time to assess compliance with the commitments established herein</w:t>
      </w:r>
      <w:r w:rsidR="00F52D7A" w:rsidRPr="00FC610E">
        <w:rPr>
          <w:rFonts w:ascii="Cambria" w:eastAsia="MS Mincho" w:hAnsi="Cambria"/>
          <w:sz w:val="20"/>
          <w:szCs w:val="20"/>
        </w:rPr>
        <w:t>.</w:t>
      </w:r>
    </w:p>
    <w:p w14:paraId="15947755" w14:textId="77777777" w:rsidR="00F52D7A" w:rsidRPr="00FC610E" w:rsidRDefault="00F52D7A" w:rsidP="00B045F2">
      <w:pPr>
        <w:pStyle w:val="ListParagraph"/>
        <w:ind w:left="0" w:firstLine="720"/>
        <w:rPr>
          <w:rFonts w:eastAsia="MS Mincho"/>
          <w:sz w:val="20"/>
          <w:szCs w:val="20"/>
        </w:rPr>
      </w:pPr>
    </w:p>
    <w:p w14:paraId="201AF2B5" w14:textId="60F9B769" w:rsidR="00B045F2" w:rsidRPr="00FC610E" w:rsidRDefault="006313E6" w:rsidP="00B045F2">
      <w:pPr>
        <w:pStyle w:val="ListParagraph"/>
        <w:numPr>
          <w:ilvl w:val="0"/>
          <w:numId w:val="57"/>
        </w:numPr>
        <w:ind w:left="0" w:firstLine="720"/>
        <w:jc w:val="both"/>
        <w:rPr>
          <w:rFonts w:eastAsia="MS Mincho"/>
          <w:sz w:val="20"/>
          <w:szCs w:val="20"/>
        </w:rPr>
      </w:pPr>
      <w:r w:rsidRPr="00FC610E">
        <w:rPr>
          <w:rFonts w:eastAsia="MS Mincho"/>
          <w:sz w:val="20"/>
          <w:szCs w:val="20"/>
        </w:rPr>
        <w:t>With regard to clause II.2, on the issuance of the ministerial resolution granting the reparation benefit provided for in Law No. 24</w:t>
      </w:r>
      <w:r w:rsidR="000749AA" w:rsidRPr="00FC610E">
        <w:rPr>
          <w:rFonts w:eastAsia="MS Mincho"/>
          <w:sz w:val="20"/>
          <w:szCs w:val="20"/>
        </w:rPr>
        <w:t>.</w:t>
      </w:r>
      <w:r w:rsidRPr="00FC610E">
        <w:rPr>
          <w:rFonts w:eastAsia="MS Mincho"/>
          <w:sz w:val="20"/>
          <w:szCs w:val="20"/>
        </w:rPr>
        <w:t>043, the Commission observes that</w:t>
      </w:r>
      <w:r w:rsidR="00B045F2" w:rsidRPr="00FC610E">
        <w:rPr>
          <w:rFonts w:eastAsia="MS Mincho"/>
          <w:sz w:val="20"/>
          <w:szCs w:val="20"/>
        </w:rPr>
        <w:t>, on September 26, 2023, the State informed that on July 10, 2023, the Minister of Justice and Human Rights of the Nation issued resolution RESOL-2023-737-APN-MJ, whereby it granted Graciela Edit Abecasis the benefit provided for in Law No. 24,043, establishing the days of compensation and the corresponding compensatory amount. This information was made known to the petitioner. In view of the foregoing, the Commission considers that clause II. 2 on the issuance of the ministerial resolution to make the reparation effective in favor of Mrs. Abecasis, has been fully complied with and so declares it.</w:t>
      </w:r>
    </w:p>
    <w:p w14:paraId="113C2A09" w14:textId="77777777" w:rsidR="00F52D7A" w:rsidRPr="00FC610E" w:rsidRDefault="00F52D7A" w:rsidP="00B045F2">
      <w:pPr>
        <w:pStyle w:val="ListParagraph"/>
        <w:ind w:left="0" w:firstLine="720"/>
        <w:rPr>
          <w:rFonts w:eastAsia="MS Mincho" w:cs="Times New Roman"/>
          <w:sz w:val="20"/>
          <w:szCs w:val="20"/>
          <w:lang w:eastAsia="en-US"/>
        </w:rPr>
      </w:pPr>
    </w:p>
    <w:p w14:paraId="4C254C33" w14:textId="07240C15" w:rsidR="00F52D7A" w:rsidRPr="00FC610E" w:rsidRDefault="003276D3" w:rsidP="00B045F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FC610E">
        <w:rPr>
          <w:rFonts w:ascii="Cambria" w:eastAsia="MS Mincho" w:hAnsi="Cambria"/>
          <w:color w:val="000000"/>
          <w:sz w:val="20"/>
          <w:szCs w:val="20"/>
        </w:rPr>
        <w:t>Likewise, with respect to clauses II.1 (payment of pecuniary reparation), II.3 (resolution under Law No. 26.913) and II.4 (term) of the friendly settlement agreement, the Commission considers that they are pending compliance and so declares</w:t>
      </w:r>
      <w:r w:rsidR="000749AA" w:rsidRPr="00FC610E">
        <w:rPr>
          <w:rFonts w:ascii="Cambria" w:eastAsia="MS Mincho" w:hAnsi="Cambria"/>
          <w:color w:val="000000"/>
          <w:sz w:val="20"/>
          <w:szCs w:val="20"/>
        </w:rPr>
        <w:t xml:space="preserve"> it</w:t>
      </w:r>
      <w:r w:rsidRPr="00FC610E">
        <w:rPr>
          <w:rFonts w:ascii="Cambria" w:eastAsia="MS Mincho" w:hAnsi="Cambria"/>
          <w:color w:val="000000"/>
          <w:sz w:val="20"/>
          <w:szCs w:val="20"/>
        </w:rPr>
        <w:t xml:space="preserve">. Therefore, the Commission considers that the friendly settlement agreement </w:t>
      </w:r>
      <w:r w:rsidR="00460580" w:rsidRPr="00FC610E">
        <w:rPr>
          <w:rFonts w:ascii="Cambria" w:eastAsia="MS Mincho" w:hAnsi="Cambria"/>
          <w:color w:val="000000"/>
          <w:sz w:val="20"/>
          <w:szCs w:val="20"/>
        </w:rPr>
        <w:t xml:space="preserve">has a partial level of </w:t>
      </w:r>
      <w:r w:rsidRPr="00FC610E">
        <w:rPr>
          <w:rFonts w:ascii="Cambria" w:eastAsia="MS Mincho" w:hAnsi="Cambria"/>
          <w:color w:val="000000"/>
          <w:sz w:val="20"/>
          <w:szCs w:val="20"/>
        </w:rPr>
        <w:t>compliance and so declares</w:t>
      </w:r>
      <w:r w:rsidR="00745E71" w:rsidRPr="00FC610E">
        <w:rPr>
          <w:rFonts w:ascii="Cambria" w:eastAsia="MS Mincho" w:hAnsi="Cambria"/>
          <w:color w:val="000000"/>
          <w:sz w:val="20"/>
          <w:szCs w:val="20"/>
        </w:rPr>
        <w:t xml:space="preserve"> it</w:t>
      </w:r>
      <w:r w:rsidRPr="00FC610E">
        <w:rPr>
          <w:rFonts w:ascii="Cambria" w:eastAsia="MS Mincho" w:hAnsi="Cambria"/>
          <w:color w:val="000000"/>
          <w:sz w:val="20"/>
          <w:szCs w:val="20"/>
        </w:rPr>
        <w:t>. In this regard, the Commission will continue to monitor the implementation of the FSA until full compliance is achieved</w:t>
      </w:r>
      <w:r w:rsidR="00F52D7A" w:rsidRPr="00FC610E">
        <w:rPr>
          <w:rFonts w:ascii="Cambria" w:eastAsia="MS Mincho" w:hAnsi="Cambria"/>
          <w:color w:val="000000"/>
          <w:sz w:val="20"/>
          <w:szCs w:val="20"/>
        </w:rPr>
        <w:t xml:space="preserve">. </w:t>
      </w:r>
    </w:p>
    <w:p w14:paraId="4DE90B75" w14:textId="77777777" w:rsidR="00F52D7A" w:rsidRPr="00FC610E" w:rsidRDefault="00F52D7A" w:rsidP="00F52D7A">
      <w:pPr>
        <w:pStyle w:val="ListParagraph"/>
        <w:rPr>
          <w:rFonts w:eastAsia="MS Mincho"/>
          <w:sz w:val="20"/>
          <w:szCs w:val="20"/>
        </w:rPr>
      </w:pPr>
    </w:p>
    <w:p w14:paraId="0069538F" w14:textId="676FB17C" w:rsidR="00F52D7A" w:rsidRPr="00FC610E" w:rsidRDefault="003276D3" w:rsidP="00F52D7A">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FC610E">
        <w:rPr>
          <w:rFonts w:ascii="Cambria" w:eastAsia="MS Mincho" w:hAnsi="Cambria"/>
          <w:color w:val="000000"/>
          <w:sz w:val="20"/>
          <w:szCs w:val="20"/>
        </w:rPr>
        <w:lastRenderedPageBreak/>
        <w:t>Finally, the Commission considers that the rest of the content of the agreement is of a declarative nature and therefore it is not for the Commission to supervise it</w:t>
      </w:r>
      <w:r w:rsidR="00F52D7A" w:rsidRPr="00FC610E">
        <w:rPr>
          <w:rFonts w:ascii="Cambria" w:eastAsia="MS Mincho" w:hAnsi="Cambria"/>
          <w:color w:val="000000"/>
          <w:sz w:val="20"/>
          <w:szCs w:val="20"/>
        </w:rPr>
        <w:t>.</w:t>
      </w:r>
    </w:p>
    <w:p w14:paraId="63B7566F" w14:textId="77777777" w:rsidR="00F52D7A" w:rsidRPr="00FC610E" w:rsidRDefault="00F52D7A" w:rsidP="00F52D7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rPr>
      </w:pPr>
    </w:p>
    <w:p w14:paraId="45BF9A51" w14:textId="77777777" w:rsidR="00FA675D" w:rsidRPr="00FC610E" w:rsidRDefault="00FA675D" w:rsidP="00F52D7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FC610E">
        <w:rPr>
          <w:rFonts w:eastAsia="Times New Roman" w:cstheme="minorHAnsi"/>
          <w:b/>
          <w:bCs/>
          <w:color w:val="000000" w:themeColor="text1"/>
          <w:sz w:val="20"/>
          <w:szCs w:val="20"/>
          <w:lang w:eastAsia="es-ES_tradnl"/>
        </w:rPr>
        <w:t>CONCLUSIONS</w:t>
      </w:r>
    </w:p>
    <w:p w14:paraId="628FF974" w14:textId="77777777" w:rsidR="00DA37B6" w:rsidRPr="00FC610E"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FC610E" w:rsidRDefault="00805112" w:rsidP="00F52D7A">
      <w:pPr>
        <w:pStyle w:val="ListParagraph"/>
        <w:numPr>
          <w:ilvl w:val="0"/>
          <w:numId w:val="56"/>
        </w:numPr>
        <w:tabs>
          <w:tab w:val="left" w:pos="720"/>
        </w:tabs>
        <w:ind w:left="0" w:firstLine="709"/>
        <w:jc w:val="both"/>
        <w:rPr>
          <w:rFonts w:eastAsia="MS Mincho"/>
          <w:sz w:val="20"/>
          <w:szCs w:val="20"/>
        </w:rPr>
      </w:pPr>
      <w:r w:rsidRPr="00FC610E">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F494858" w14:textId="77777777" w:rsidR="00805112" w:rsidRPr="00FC610E" w:rsidRDefault="00805112" w:rsidP="00805112">
      <w:pPr>
        <w:tabs>
          <w:tab w:val="left" w:pos="720"/>
          <w:tab w:val="left" w:pos="1440"/>
        </w:tabs>
        <w:ind w:firstLine="709"/>
        <w:jc w:val="both"/>
        <w:rPr>
          <w:rFonts w:ascii="Cambria" w:eastAsia="MS Mincho" w:hAnsi="Cambria" w:cs="Cambria"/>
          <w:sz w:val="20"/>
          <w:szCs w:val="20"/>
          <w:lang w:eastAsia="es-ES"/>
        </w:rPr>
      </w:pPr>
    </w:p>
    <w:p w14:paraId="79692657" w14:textId="77777777" w:rsidR="00805112" w:rsidRPr="00FC610E" w:rsidRDefault="00805112" w:rsidP="00805112">
      <w:pPr>
        <w:tabs>
          <w:tab w:val="left" w:pos="720"/>
        </w:tabs>
        <w:ind w:firstLine="709"/>
        <w:jc w:val="both"/>
        <w:rPr>
          <w:rFonts w:ascii="Cambria" w:eastAsia="MS Mincho" w:hAnsi="Cambria" w:cs="Cambria"/>
          <w:sz w:val="20"/>
          <w:szCs w:val="20"/>
        </w:rPr>
      </w:pPr>
      <w:r w:rsidRPr="00FC610E">
        <w:rPr>
          <w:rFonts w:ascii="Cambria" w:hAnsi="Cambria"/>
          <w:sz w:val="20"/>
          <w:szCs w:val="20"/>
        </w:rPr>
        <w:t xml:space="preserve">2. </w:t>
      </w:r>
      <w:r w:rsidRPr="00FC610E">
        <w:tab/>
      </w:r>
      <w:r w:rsidRPr="00FC610E">
        <w:rPr>
          <w:rFonts w:ascii="Cambria" w:hAnsi="Cambria"/>
          <w:sz w:val="20"/>
          <w:szCs w:val="20"/>
        </w:rPr>
        <w:t xml:space="preserve">Based on the considerations and conclusions contained in this report, </w:t>
      </w:r>
    </w:p>
    <w:p w14:paraId="4861C3C9" w14:textId="77F656A3" w:rsidR="00DA37B6" w:rsidRPr="00FC610E"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Cs/>
          <w:color w:val="000000" w:themeColor="text1"/>
          <w:sz w:val="20"/>
          <w:szCs w:val="20"/>
          <w:lang w:eastAsia="es-ES_tradnl"/>
        </w:rPr>
      </w:pPr>
    </w:p>
    <w:p w14:paraId="69A0DE64" w14:textId="77777777" w:rsidR="00FA675D" w:rsidRPr="00FC610E" w:rsidRDefault="00FA675D" w:rsidP="00FA675D">
      <w:pPr>
        <w:jc w:val="both"/>
        <w:rPr>
          <w:rFonts w:ascii="Cambria" w:eastAsia="Times New Roman" w:hAnsi="Cambria" w:cstheme="minorHAnsi"/>
          <w:b/>
          <w:bCs/>
          <w:color w:val="000000" w:themeColor="text1"/>
          <w:sz w:val="20"/>
          <w:szCs w:val="20"/>
          <w:lang w:eastAsia="es-ES_tradnl"/>
        </w:rPr>
      </w:pPr>
    </w:p>
    <w:p w14:paraId="5B80A381" w14:textId="77777777" w:rsidR="00FA675D" w:rsidRPr="00FC610E" w:rsidRDefault="00FA675D" w:rsidP="00A64B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lang w:eastAsia="es-ES_tradnl"/>
        </w:rPr>
      </w:pPr>
      <w:r w:rsidRPr="00FC610E">
        <w:rPr>
          <w:rFonts w:ascii="Cambria" w:eastAsia="Times New Roman" w:hAnsi="Cambria" w:cstheme="minorHAnsi"/>
          <w:b/>
          <w:bCs/>
          <w:color w:val="000000" w:themeColor="text1"/>
          <w:sz w:val="20"/>
          <w:szCs w:val="20"/>
          <w:lang w:eastAsia="es-ES_tradnl"/>
        </w:rPr>
        <w:t>THE INTER-AMERICAN COMMISSION ON HUMAN RIGHTS</w:t>
      </w:r>
    </w:p>
    <w:p w14:paraId="710D6B65" w14:textId="77777777" w:rsidR="00FA675D" w:rsidRPr="00FC610E"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77777777" w:rsidR="00FA675D" w:rsidRPr="00FC610E" w:rsidRDefault="00FA675D" w:rsidP="00FA675D">
      <w:pPr>
        <w:ind w:firstLine="720"/>
        <w:jc w:val="both"/>
        <w:rPr>
          <w:rFonts w:ascii="Cambria" w:eastAsia="Times New Roman" w:hAnsi="Cambria" w:cstheme="minorHAnsi"/>
          <w:b/>
          <w:bCs/>
          <w:color w:val="000000" w:themeColor="text1"/>
          <w:sz w:val="20"/>
          <w:szCs w:val="20"/>
          <w:lang w:val="es-CO" w:eastAsia="es-ES_tradnl"/>
        </w:rPr>
      </w:pPr>
      <w:r w:rsidRPr="00FC610E">
        <w:rPr>
          <w:rFonts w:ascii="Cambria" w:eastAsia="Times New Roman" w:hAnsi="Cambria" w:cstheme="minorHAnsi"/>
          <w:b/>
          <w:bCs/>
          <w:color w:val="000000" w:themeColor="text1"/>
          <w:sz w:val="20"/>
          <w:szCs w:val="20"/>
          <w:bdr w:val="none" w:sz="0" w:space="0" w:color="auto"/>
          <w:lang w:val="es-CO" w:eastAsia="es-ES_tradnl"/>
        </w:rPr>
        <w:t>DECIDE</w:t>
      </w:r>
      <w:r w:rsidRPr="00FC610E">
        <w:rPr>
          <w:rFonts w:ascii="Cambria" w:eastAsia="Times New Roman" w:hAnsi="Cambria" w:cstheme="minorHAnsi"/>
          <w:b/>
          <w:bCs/>
          <w:color w:val="000000" w:themeColor="text1"/>
          <w:sz w:val="20"/>
          <w:szCs w:val="20"/>
          <w:lang w:val="es-CO" w:eastAsia="es-ES_tradnl"/>
        </w:rPr>
        <w:t>S</w:t>
      </w:r>
      <w:r w:rsidRPr="00FC610E">
        <w:rPr>
          <w:rFonts w:ascii="Cambria" w:eastAsia="Times New Roman" w:hAnsi="Cambria" w:cstheme="minorHAnsi"/>
          <w:b/>
          <w:bCs/>
          <w:color w:val="000000" w:themeColor="text1"/>
          <w:sz w:val="20"/>
          <w:szCs w:val="20"/>
          <w:bdr w:val="none" w:sz="0" w:space="0" w:color="auto"/>
          <w:lang w:val="es-CO" w:eastAsia="es-ES_tradnl"/>
        </w:rPr>
        <w:t xml:space="preserve">: </w:t>
      </w:r>
    </w:p>
    <w:p w14:paraId="1FA2BB0B" w14:textId="6FE09859" w:rsidR="00FA675D" w:rsidRPr="00FC610E" w:rsidRDefault="00FA675D" w:rsidP="00145EDC">
      <w:pPr>
        <w:tabs>
          <w:tab w:val="center" w:pos="5400"/>
        </w:tabs>
        <w:suppressAutoHyphens/>
        <w:spacing w:line="276" w:lineRule="auto"/>
        <w:rPr>
          <w:rFonts w:asciiTheme="majorHAnsi" w:hAnsiTheme="majorHAnsi"/>
          <w:sz w:val="20"/>
          <w:szCs w:val="20"/>
        </w:rPr>
      </w:pPr>
    </w:p>
    <w:p w14:paraId="69512EC2" w14:textId="66FE201E" w:rsidR="00F52D7A" w:rsidRPr="00FC610E" w:rsidRDefault="003276D3" w:rsidP="00F52D7A">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sidRPr="00FC610E">
        <w:rPr>
          <w:rFonts w:ascii="Cambria" w:eastAsia="MS Mincho" w:hAnsi="Cambria"/>
          <w:sz w:val="20"/>
          <w:szCs w:val="20"/>
        </w:rPr>
        <w:t>To approve the terms of the agreement signed by the parties on July 5, 2022</w:t>
      </w:r>
      <w:r w:rsidR="00F52D7A" w:rsidRPr="00FC610E">
        <w:rPr>
          <w:rFonts w:ascii="Cambria" w:eastAsia="Times New Roman" w:hAnsi="Cambria"/>
          <w:sz w:val="20"/>
          <w:szCs w:val="20"/>
        </w:rPr>
        <w:t xml:space="preserve">. </w:t>
      </w:r>
    </w:p>
    <w:p w14:paraId="2B1BA908" w14:textId="77777777" w:rsidR="00B045F2" w:rsidRPr="00FC610E" w:rsidRDefault="00B045F2" w:rsidP="00B045F2">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rPr>
      </w:pPr>
    </w:p>
    <w:p w14:paraId="3E230B18" w14:textId="0E238D96" w:rsidR="00B045F2" w:rsidRPr="00FC610E" w:rsidRDefault="00B045F2" w:rsidP="00F52D7A">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sidRPr="00FC610E">
        <w:rPr>
          <w:rFonts w:ascii="Cambria" w:eastAsia="MS Mincho" w:hAnsi="Cambria"/>
          <w:sz w:val="20"/>
          <w:szCs w:val="20"/>
        </w:rPr>
        <w:t>To declare full compliance with clause II.2 (issuance of the ministerial resolution granting the reparation benefit provided for in Law No. 24.043) of the friendly settlement agreement, according to the analysis contained in this report.</w:t>
      </w:r>
    </w:p>
    <w:p w14:paraId="6A7BAB88" w14:textId="77777777" w:rsidR="00F52D7A" w:rsidRPr="00FC610E" w:rsidRDefault="00F52D7A" w:rsidP="00F52D7A">
      <w:pPr>
        <w:rPr>
          <w:rFonts w:ascii="Cambria" w:hAnsi="Cambria"/>
          <w:sz w:val="20"/>
        </w:rPr>
      </w:pPr>
    </w:p>
    <w:p w14:paraId="25705F31" w14:textId="78B7448F" w:rsidR="00F52D7A" w:rsidRPr="00FC610E" w:rsidRDefault="003276D3" w:rsidP="00F52D7A">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FC610E">
        <w:rPr>
          <w:rFonts w:ascii="Cambria" w:hAnsi="Cambria"/>
          <w:sz w:val="20"/>
          <w:szCs w:val="20"/>
        </w:rPr>
        <w:t>To declare clauses II.1 (payment of pecuniary reparation), II.3 (resolution under Law No. 26</w:t>
      </w:r>
      <w:r w:rsidR="00665F87" w:rsidRPr="00FC610E">
        <w:rPr>
          <w:rFonts w:ascii="Cambria" w:hAnsi="Cambria"/>
          <w:sz w:val="20"/>
          <w:szCs w:val="20"/>
        </w:rPr>
        <w:t>.</w:t>
      </w:r>
      <w:r w:rsidRPr="00FC610E">
        <w:rPr>
          <w:rFonts w:ascii="Cambria" w:hAnsi="Cambria"/>
          <w:sz w:val="20"/>
          <w:szCs w:val="20"/>
        </w:rPr>
        <w:t>913) and II.4 (</w:t>
      </w:r>
      <w:r w:rsidR="00665F87" w:rsidRPr="00FC610E">
        <w:rPr>
          <w:rFonts w:ascii="Cambria" w:hAnsi="Cambria"/>
          <w:sz w:val="20"/>
          <w:szCs w:val="20"/>
        </w:rPr>
        <w:t>t</w:t>
      </w:r>
      <w:r w:rsidR="00422DB7" w:rsidRPr="00FC610E">
        <w:rPr>
          <w:rFonts w:ascii="Cambria" w:hAnsi="Cambria"/>
          <w:sz w:val="20"/>
          <w:szCs w:val="20"/>
        </w:rPr>
        <w:t>e</w:t>
      </w:r>
      <w:r w:rsidR="00665F87" w:rsidRPr="00FC610E">
        <w:rPr>
          <w:rFonts w:ascii="Cambria" w:hAnsi="Cambria"/>
          <w:sz w:val="20"/>
          <w:szCs w:val="20"/>
        </w:rPr>
        <w:t>rm</w:t>
      </w:r>
      <w:r w:rsidRPr="00FC610E">
        <w:rPr>
          <w:rFonts w:ascii="Cambria" w:hAnsi="Cambria"/>
          <w:sz w:val="20"/>
          <w:szCs w:val="20"/>
        </w:rPr>
        <w:t>) of the friendly settlement agreement pending compliance, according to the analysis contained in this report</w:t>
      </w:r>
      <w:r w:rsidR="00F52D7A" w:rsidRPr="00FC610E">
        <w:rPr>
          <w:rFonts w:ascii="Cambria" w:hAnsi="Cambria"/>
          <w:sz w:val="20"/>
          <w:szCs w:val="20"/>
        </w:rPr>
        <w:t xml:space="preserve">. </w:t>
      </w:r>
    </w:p>
    <w:p w14:paraId="6300AC05" w14:textId="77777777" w:rsidR="00F52D7A" w:rsidRPr="00FC610E" w:rsidRDefault="00F52D7A" w:rsidP="00F52D7A">
      <w:pPr>
        <w:pStyle w:val="ListParagraph"/>
        <w:rPr>
          <w:sz w:val="20"/>
          <w:szCs w:val="20"/>
        </w:rPr>
      </w:pPr>
    </w:p>
    <w:p w14:paraId="2BD43820" w14:textId="4BB84BB4" w:rsidR="00F52D7A" w:rsidRPr="00FC610E" w:rsidRDefault="00B045F2" w:rsidP="00F52D7A">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FC610E">
        <w:rPr>
          <w:rFonts w:ascii="Cambria" w:hAnsi="Cambria"/>
          <w:sz w:val="20"/>
          <w:szCs w:val="20"/>
        </w:rPr>
        <w:t>To declare that the friendly settlement agreement has a level of partial compliance, according to the analysis contained in this report</w:t>
      </w:r>
      <w:r w:rsidR="00F52D7A" w:rsidRPr="00FC610E">
        <w:rPr>
          <w:rFonts w:ascii="Cambria" w:hAnsi="Cambria"/>
          <w:sz w:val="20"/>
          <w:szCs w:val="20"/>
        </w:rPr>
        <w:t xml:space="preserve">. </w:t>
      </w:r>
    </w:p>
    <w:p w14:paraId="0779E438" w14:textId="77777777" w:rsidR="00F52D7A" w:rsidRPr="00FC610E" w:rsidRDefault="00F52D7A" w:rsidP="00F52D7A">
      <w:pPr>
        <w:pStyle w:val="ListParagraph"/>
        <w:rPr>
          <w:sz w:val="20"/>
          <w:szCs w:val="20"/>
        </w:rPr>
      </w:pPr>
    </w:p>
    <w:p w14:paraId="6A34DB7C" w14:textId="29CE236D" w:rsidR="00F52D7A" w:rsidRPr="00FC610E" w:rsidRDefault="003276D3" w:rsidP="00F52D7A">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FC610E">
        <w:rPr>
          <w:rFonts w:ascii="Cambria" w:hAnsi="Cambria"/>
          <w:sz w:val="20"/>
          <w:szCs w:val="20"/>
        </w:rPr>
        <w:t>To continue to monitor compliance with clauses II.1 (payment of pecuniary reparation), II.3 (resolution under Law No. 26.913) and II.4 (</w:t>
      </w:r>
      <w:r w:rsidR="00394772" w:rsidRPr="00FC610E">
        <w:rPr>
          <w:rFonts w:ascii="Cambria" w:hAnsi="Cambria"/>
          <w:sz w:val="20"/>
          <w:szCs w:val="20"/>
        </w:rPr>
        <w:t>term</w:t>
      </w:r>
      <w:r w:rsidRPr="00FC610E">
        <w:rPr>
          <w:rFonts w:ascii="Cambria" w:hAnsi="Cambria"/>
          <w:sz w:val="20"/>
          <w:szCs w:val="20"/>
        </w:rPr>
        <w:t>) of the friendly settlement agreement, according to the analysis contained in this report. To this end, to remind the parties of their commitment to report periodically to the IACHR on their compliance</w:t>
      </w:r>
      <w:r w:rsidR="00F52D7A" w:rsidRPr="00FC610E">
        <w:rPr>
          <w:rFonts w:ascii="Cambria" w:hAnsi="Cambria"/>
          <w:sz w:val="20"/>
          <w:szCs w:val="20"/>
        </w:rPr>
        <w:t xml:space="preserve">. </w:t>
      </w:r>
    </w:p>
    <w:p w14:paraId="08D50528" w14:textId="77777777" w:rsidR="00F52D7A" w:rsidRPr="00FC610E" w:rsidRDefault="00F52D7A" w:rsidP="00F52D7A">
      <w:pPr>
        <w:pStyle w:val="ListParagraph"/>
        <w:rPr>
          <w:sz w:val="20"/>
          <w:szCs w:val="20"/>
        </w:rPr>
      </w:pPr>
    </w:p>
    <w:p w14:paraId="6F339297" w14:textId="6C5A0E1D" w:rsidR="00F52D7A" w:rsidRPr="00FC610E" w:rsidRDefault="003276D3" w:rsidP="00F52D7A">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FC610E">
        <w:rPr>
          <w:rFonts w:ascii="Cambria" w:hAnsi="Cambria"/>
          <w:sz w:val="20"/>
          <w:szCs w:val="20"/>
        </w:rPr>
        <w:t>To make this report public and include it in its Annual Report to the General Assembly of the OAS</w:t>
      </w:r>
      <w:r w:rsidR="00F52D7A" w:rsidRPr="00FC610E">
        <w:rPr>
          <w:rFonts w:ascii="Cambria" w:eastAsia="MS Mincho" w:hAnsi="Cambria"/>
          <w:sz w:val="20"/>
          <w:szCs w:val="20"/>
        </w:rPr>
        <w:t>.</w:t>
      </w:r>
    </w:p>
    <w:p w14:paraId="288B9A80" w14:textId="77777777" w:rsidR="00F52D7A" w:rsidRPr="004C0CCB" w:rsidRDefault="00F52D7A" w:rsidP="00F52D7A">
      <w:pPr>
        <w:pStyle w:val="ListParagraph"/>
        <w:ind w:firstLine="720"/>
        <w:jc w:val="both"/>
        <w:rPr>
          <w:rFonts w:eastAsia="MS Mincho"/>
          <w:sz w:val="20"/>
          <w:szCs w:val="20"/>
        </w:rPr>
      </w:pPr>
    </w:p>
    <w:p w14:paraId="713A40C0" w14:textId="77777777" w:rsidR="00FC610E" w:rsidRDefault="00FC610E" w:rsidP="00FC610E">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20</w:t>
      </w:r>
      <w:r w:rsidRPr="00384C38">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October,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Esmeralda Arosemena de Troitiño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Julissa Mantilla Falcón, Stuardo Ralón Orellana</w:t>
      </w:r>
      <w:r>
        <w:rPr>
          <w:rStyle w:val="normaltextrun"/>
          <w:rFonts w:ascii="Cambria" w:hAnsi="Cambria" w:cs="Segoe UI"/>
          <w:sz w:val="20"/>
          <w:szCs w:val="20"/>
        </w:rPr>
        <w:t xml:space="preserve">, </w:t>
      </w:r>
      <w:r w:rsidRPr="007B0A47">
        <w:rPr>
          <w:rStyle w:val="normaltextrun"/>
          <w:rFonts w:ascii="Cambria" w:hAnsi="Cambria" w:cs="Segoe UI"/>
          <w:sz w:val="20"/>
          <w:szCs w:val="20"/>
        </w:rPr>
        <w:t>Carlos Bernal Pulido</w:t>
      </w:r>
      <w:r>
        <w:rPr>
          <w:rStyle w:val="normaltextrun"/>
          <w:rFonts w:ascii="Cambria" w:hAnsi="Cambria" w:cs="Segoe UI"/>
          <w:sz w:val="20"/>
          <w:szCs w:val="20"/>
        </w:rPr>
        <w:t xml:space="preserve"> and </w:t>
      </w:r>
      <w:r w:rsidRPr="0012356E">
        <w:rPr>
          <w:rStyle w:val="normaltextrun"/>
          <w:rFonts w:ascii="Cambria" w:hAnsi="Cambria" w:cs="Segoe UI"/>
          <w:sz w:val="20"/>
          <w:szCs w:val="20"/>
        </w:rPr>
        <w:t>José Luis Caballero Ochoa</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16417C7B" w14:textId="77777777" w:rsidR="00F52D7A" w:rsidRPr="004C0CCB" w:rsidRDefault="00F52D7A" w:rsidP="00145EDC">
      <w:pPr>
        <w:tabs>
          <w:tab w:val="center" w:pos="5400"/>
        </w:tabs>
        <w:suppressAutoHyphens/>
        <w:spacing w:line="276" w:lineRule="auto"/>
        <w:rPr>
          <w:rFonts w:asciiTheme="majorHAnsi" w:hAnsiTheme="majorHAnsi"/>
          <w:sz w:val="20"/>
          <w:szCs w:val="20"/>
        </w:rPr>
      </w:pPr>
    </w:p>
    <w:sectPr w:rsidR="00F52D7A" w:rsidRPr="004C0CCB"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6688E" w14:textId="77777777" w:rsidR="00EC7776" w:rsidRDefault="00EC7776" w:rsidP="00036A8A">
      <w:r>
        <w:separator/>
      </w:r>
    </w:p>
  </w:endnote>
  <w:endnote w:type="continuationSeparator" w:id="0">
    <w:p w14:paraId="165A3702" w14:textId="77777777" w:rsidR="00EC7776" w:rsidRDefault="00EC777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045DE" w14:textId="77777777" w:rsidR="00EC7776" w:rsidRPr="00036A8A" w:rsidRDefault="00EC777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892FA52" w14:textId="77777777" w:rsidR="00EC7776" w:rsidRPr="00036A8A" w:rsidRDefault="00EC7776" w:rsidP="00036A8A">
      <w:pPr>
        <w:rPr>
          <w:rFonts w:asciiTheme="majorHAnsi" w:hAnsiTheme="majorHAnsi"/>
          <w:sz w:val="16"/>
          <w:szCs w:val="16"/>
        </w:rPr>
      </w:pPr>
      <w:r w:rsidRPr="00036A8A">
        <w:rPr>
          <w:rFonts w:asciiTheme="majorHAnsi" w:hAnsiTheme="majorHAnsi"/>
          <w:sz w:val="16"/>
          <w:szCs w:val="16"/>
        </w:rPr>
        <w:separator/>
      </w:r>
    </w:p>
    <w:p w14:paraId="4999E717" w14:textId="77777777" w:rsidR="00EC7776" w:rsidRPr="00036A8A" w:rsidRDefault="00EC777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0D1067F" w14:textId="77777777" w:rsidR="00EC7776" w:rsidRPr="0093441A" w:rsidRDefault="00EC777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49DD393" w14:textId="77777777" w:rsidR="00805112" w:rsidRDefault="00805112" w:rsidP="00805112">
      <w:pPr>
        <w:pStyle w:val="FootnoteText"/>
        <w:ind w:firstLine="720"/>
        <w:jc w:val="both"/>
        <w:rPr>
          <w:rFonts w:asciiTheme="majorHAnsi" w:hAnsiTheme="majorHAnsi"/>
          <w:sz w:val="16"/>
          <w:szCs w:val="16"/>
          <w:bdr w:val="none" w:sz="0" w:space="0" w:color="auto" w:frame="1"/>
        </w:rPr>
      </w:pPr>
      <w:r w:rsidRPr="004C0CCB">
        <w:rPr>
          <w:rStyle w:val="FootnoteReference"/>
          <w:rFonts w:asciiTheme="majorHAnsi" w:hAnsiTheme="majorHAnsi"/>
          <w:sz w:val="16"/>
          <w:szCs w:val="16"/>
          <w:lang w:val="en"/>
        </w:rPr>
        <w:footnoteRef/>
      </w:r>
      <w:r w:rsidRPr="004C0CCB">
        <w:rPr>
          <w:rFonts w:asciiTheme="majorHAnsi" w:hAnsiTheme="majorHAnsi"/>
          <w:sz w:val="16"/>
          <w:szCs w:val="16"/>
          <w:lang w:val="en"/>
        </w:rPr>
        <w:t xml:space="preserve"> Vienna Convention on the Law of Treaties, U.N. Doc A/CONF.39/27 (1969), Article 26: </w:t>
      </w:r>
      <w:r w:rsidRPr="004C0CCB">
        <w:rPr>
          <w:rFonts w:asciiTheme="majorHAnsi" w:hAnsiTheme="majorHAnsi"/>
          <w:b/>
          <w:bCs/>
          <w:sz w:val="16"/>
          <w:szCs w:val="16"/>
          <w:lang w:val="en"/>
        </w:rPr>
        <w:t>"Pacta sunt servanda"</w:t>
      </w:r>
      <w:r w:rsidRPr="004C0CCB">
        <w:rPr>
          <w:rFonts w:asciiTheme="majorHAnsi" w:hAnsiTheme="majorHAnsi"/>
          <w:sz w:val="16"/>
          <w:szCs w:val="16"/>
          <w:lang w:val="en"/>
        </w:rPr>
        <w:t xml:space="preserve"> </w:t>
      </w:r>
      <w:r w:rsidRPr="004C0CCB">
        <w:rPr>
          <w:rFonts w:asciiTheme="majorHAnsi" w:hAnsiTheme="majorHAnsi"/>
          <w:i/>
          <w:iCs/>
          <w:sz w:val="16"/>
          <w:szCs w:val="16"/>
          <w:lang w:val="en"/>
        </w:rPr>
        <w:t>Every treaty in force is binding upon the parties to it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5575F0" w:rsidP="002C1641">
    <w:pPr>
      <w:pStyle w:val="Header"/>
      <w:tabs>
        <w:tab w:val="clear" w:pos="4320"/>
        <w:tab w:val="clear" w:pos="8640"/>
      </w:tabs>
      <w:jc w:val="center"/>
      <w:rPr>
        <w:sz w:val="22"/>
        <w:szCs w:val="22"/>
      </w:rPr>
    </w:pPr>
    <w:r>
      <w:rPr>
        <w:noProof/>
        <w:sz w:val="22"/>
        <w:szCs w:val="22"/>
      </w:rPr>
      <w:pict w14:anchorId="41F17C1F">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086481"/>
    <w:multiLevelType w:val="multilevel"/>
    <w:tmpl w:val="E0BC07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69096C"/>
    <w:multiLevelType w:val="multilevel"/>
    <w:tmpl w:val="29947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3B31D82"/>
    <w:multiLevelType w:val="multilevel"/>
    <w:tmpl w:val="56A678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6905E38"/>
    <w:multiLevelType w:val="multilevel"/>
    <w:tmpl w:val="ADD669CC"/>
    <w:lvl w:ilvl="0">
      <w:start w:val="1"/>
      <w:numFmt w:val="upperRoman"/>
      <w:lvlText w:val="%1."/>
      <w:lvlJc w:val="right"/>
      <w:pPr>
        <w:tabs>
          <w:tab w:val="num" w:pos="720"/>
        </w:tabs>
        <w:ind w:left="720" w:hanging="360"/>
      </w:pPr>
      <w:rPr>
        <w:b/>
        <w:bCs w:val="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0" w15:restartNumberingAfterBreak="0">
    <w:nsid w:val="66B91E37"/>
    <w:multiLevelType w:val="multilevel"/>
    <w:tmpl w:val="9FC8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3B4540"/>
    <w:multiLevelType w:val="multilevel"/>
    <w:tmpl w:val="CE32F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462963"/>
    <w:multiLevelType w:val="hybridMultilevel"/>
    <w:tmpl w:val="B652DE4E"/>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4"/>
  </w:num>
  <w:num w:numId="3" w16cid:durableId="644090258">
    <w:abstractNumId w:val="58"/>
  </w:num>
  <w:num w:numId="4" w16cid:durableId="979070274">
    <w:abstractNumId w:val="20"/>
  </w:num>
  <w:num w:numId="5" w16cid:durableId="744229055">
    <w:abstractNumId w:val="48"/>
  </w:num>
  <w:num w:numId="6" w16cid:durableId="656034568">
    <w:abstractNumId w:val="26"/>
  </w:num>
  <w:num w:numId="7" w16cid:durableId="727655662">
    <w:abstractNumId w:val="5"/>
  </w:num>
  <w:num w:numId="8" w16cid:durableId="1350257806">
    <w:abstractNumId w:val="16"/>
  </w:num>
  <w:num w:numId="9" w16cid:durableId="130488493">
    <w:abstractNumId w:val="36"/>
  </w:num>
  <w:num w:numId="10" w16cid:durableId="1791899799">
    <w:abstractNumId w:val="41"/>
  </w:num>
  <w:num w:numId="11" w16cid:durableId="1674256508">
    <w:abstractNumId w:val="0"/>
  </w:num>
  <w:num w:numId="12" w16cid:durableId="328289490">
    <w:abstractNumId w:val="35"/>
  </w:num>
  <w:num w:numId="13" w16cid:durableId="2031712440">
    <w:abstractNumId w:val="42"/>
  </w:num>
  <w:num w:numId="14" w16cid:durableId="988286315">
    <w:abstractNumId w:val="1"/>
  </w:num>
  <w:num w:numId="15" w16cid:durableId="660932786">
    <w:abstractNumId w:val="2"/>
  </w:num>
  <w:num w:numId="16" w16cid:durableId="1295603021">
    <w:abstractNumId w:val="6"/>
  </w:num>
  <w:num w:numId="17" w16cid:durableId="1635525239">
    <w:abstractNumId w:val="7"/>
  </w:num>
  <w:num w:numId="18" w16cid:durableId="1376467736">
    <w:abstractNumId w:val="8"/>
  </w:num>
  <w:num w:numId="19" w16cid:durableId="2051685552">
    <w:abstractNumId w:val="9"/>
  </w:num>
  <w:num w:numId="20" w16cid:durableId="1954092195">
    <w:abstractNumId w:val="10"/>
  </w:num>
  <w:num w:numId="21" w16cid:durableId="946888988">
    <w:abstractNumId w:val="11"/>
  </w:num>
  <w:num w:numId="22" w16cid:durableId="1964074556">
    <w:abstractNumId w:val="12"/>
  </w:num>
  <w:num w:numId="23" w16cid:durableId="1814832409">
    <w:abstractNumId w:val="13"/>
  </w:num>
  <w:num w:numId="24" w16cid:durableId="948394290">
    <w:abstractNumId w:val="14"/>
  </w:num>
  <w:num w:numId="25" w16cid:durableId="1638756803">
    <w:abstractNumId w:val="17"/>
  </w:num>
  <w:num w:numId="26" w16cid:durableId="1624967865">
    <w:abstractNumId w:val="18"/>
  </w:num>
  <w:num w:numId="27" w16cid:durableId="2043244992">
    <w:abstractNumId w:val="22"/>
  </w:num>
  <w:num w:numId="28" w16cid:durableId="2132673565">
    <w:abstractNumId w:val="23"/>
  </w:num>
  <w:num w:numId="29" w16cid:durableId="441926786">
    <w:abstractNumId w:val="24"/>
  </w:num>
  <w:num w:numId="30" w16cid:durableId="843399322">
    <w:abstractNumId w:val="25"/>
  </w:num>
  <w:num w:numId="31" w16cid:durableId="336033175">
    <w:abstractNumId w:val="27"/>
  </w:num>
  <w:num w:numId="32" w16cid:durableId="1564364854">
    <w:abstractNumId w:val="28"/>
  </w:num>
  <w:num w:numId="33" w16cid:durableId="1366178073">
    <w:abstractNumId w:val="29"/>
  </w:num>
  <w:num w:numId="34" w16cid:durableId="720907309">
    <w:abstractNumId w:val="30"/>
  </w:num>
  <w:num w:numId="35" w16cid:durableId="1926572843">
    <w:abstractNumId w:val="31"/>
  </w:num>
  <w:num w:numId="36" w16cid:durableId="1538931130">
    <w:abstractNumId w:val="32"/>
  </w:num>
  <w:num w:numId="37" w16cid:durableId="1879511819">
    <w:abstractNumId w:val="33"/>
  </w:num>
  <w:num w:numId="38" w16cid:durableId="1428386966">
    <w:abstractNumId w:val="34"/>
  </w:num>
  <w:num w:numId="39" w16cid:durableId="142551894">
    <w:abstractNumId w:val="37"/>
  </w:num>
  <w:num w:numId="40" w16cid:durableId="824711039">
    <w:abstractNumId w:val="38"/>
  </w:num>
  <w:num w:numId="41" w16cid:durableId="1108282090">
    <w:abstractNumId w:val="45"/>
  </w:num>
  <w:num w:numId="42" w16cid:durableId="1611428575">
    <w:abstractNumId w:val="51"/>
  </w:num>
  <w:num w:numId="43" w16cid:durableId="1270040612">
    <w:abstractNumId w:val="52"/>
  </w:num>
  <w:num w:numId="44" w16cid:durableId="1808666855">
    <w:abstractNumId w:val="56"/>
  </w:num>
  <w:num w:numId="45" w16cid:durableId="751901012">
    <w:abstractNumId w:val="57"/>
  </w:num>
  <w:num w:numId="46" w16cid:durableId="64649807">
    <w:abstractNumId w:val="59"/>
  </w:num>
  <w:num w:numId="47" w16cid:durableId="119230681">
    <w:abstractNumId w:val="60"/>
  </w:num>
  <w:num w:numId="48" w16cid:durableId="803155736">
    <w:abstractNumId w:val="61"/>
  </w:num>
  <w:num w:numId="49" w16cid:durableId="1357391496">
    <w:abstractNumId w:val="62"/>
  </w:num>
  <w:num w:numId="50" w16cid:durableId="343672891">
    <w:abstractNumId w:val="63"/>
  </w:num>
  <w:num w:numId="51" w16cid:durableId="592787785">
    <w:abstractNumId w:val="19"/>
  </w:num>
  <w:num w:numId="52" w16cid:durableId="1631744929">
    <w:abstractNumId w:val="40"/>
  </w:num>
  <w:num w:numId="53" w16cid:durableId="1848640289">
    <w:abstractNumId w:val="54"/>
  </w:num>
  <w:num w:numId="54" w16cid:durableId="1577782847">
    <w:abstractNumId w:val="43"/>
  </w:num>
  <w:num w:numId="55" w16cid:durableId="656763769">
    <w:abstractNumId w:val="44"/>
  </w:num>
  <w:num w:numId="56" w16cid:durableId="712535051">
    <w:abstractNumId w:val="47"/>
  </w:num>
  <w:num w:numId="57" w16cid:durableId="959341641">
    <w:abstractNumId w:val="55"/>
  </w:num>
  <w:num w:numId="58" w16cid:durableId="250816208">
    <w:abstractNumId w:val="49"/>
  </w:num>
  <w:num w:numId="59" w16cid:durableId="735476833">
    <w:abstractNumId w:val="50"/>
  </w:num>
  <w:num w:numId="60" w16cid:durableId="1862090136">
    <w:abstractNumId w:val="39"/>
  </w:num>
  <w:num w:numId="61" w16cid:durableId="616644393">
    <w:abstractNumId w:val="53"/>
  </w:num>
  <w:num w:numId="62" w16cid:durableId="972295431">
    <w:abstractNumId w:val="21"/>
  </w:num>
  <w:num w:numId="63" w16cid:durableId="1785077667">
    <w:abstractNumId w:val="46"/>
  </w:num>
  <w:num w:numId="64" w16cid:durableId="3507679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9F6"/>
    <w:rsid w:val="000070D7"/>
    <w:rsid w:val="000111A8"/>
    <w:rsid w:val="0001788C"/>
    <w:rsid w:val="00036A8A"/>
    <w:rsid w:val="00040C3A"/>
    <w:rsid w:val="000639C0"/>
    <w:rsid w:val="00070F3A"/>
    <w:rsid w:val="000716C5"/>
    <w:rsid w:val="000749AA"/>
    <w:rsid w:val="00075E23"/>
    <w:rsid w:val="00092F32"/>
    <w:rsid w:val="0009344A"/>
    <w:rsid w:val="000A575F"/>
    <w:rsid w:val="000B34F0"/>
    <w:rsid w:val="000D10DB"/>
    <w:rsid w:val="000E0299"/>
    <w:rsid w:val="0013104F"/>
    <w:rsid w:val="00137EBA"/>
    <w:rsid w:val="00145EDC"/>
    <w:rsid w:val="00167A34"/>
    <w:rsid w:val="0018037F"/>
    <w:rsid w:val="001A5F27"/>
    <w:rsid w:val="001A7870"/>
    <w:rsid w:val="001B3EF8"/>
    <w:rsid w:val="001C1B41"/>
    <w:rsid w:val="001F3730"/>
    <w:rsid w:val="00210E0E"/>
    <w:rsid w:val="00235452"/>
    <w:rsid w:val="00247403"/>
    <w:rsid w:val="00247542"/>
    <w:rsid w:val="00256E0E"/>
    <w:rsid w:val="00257893"/>
    <w:rsid w:val="00266092"/>
    <w:rsid w:val="00266B61"/>
    <w:rsid w:val="0026712A"/>
    <w:rsid w:val="002704DB"/>
    <w:rsid w:val="002A65AC"/>
    <w:rsid w:val="002C1641"/>
    <w:rsid w:val="002D0AA7"/>
    <w:rsid w:val="002D7EA2"/>
    <w:rsid w:val="002E15DF"/>
    <w:rsid w:val="002E187C"/>
    <w:rsid w:val="002E6E57"/>
    <w:rsid w:val="00301075"/>
    <w:rsid w:val="00302733"/>
    <w:rsid w:val="00311A4F"/>
    <w:rsid w:val="00314078"/>
    <w:rsid w:val="003216F8"/>
    <w:rsid w:val="00322450"/>
    <w:rsid w:val="003245F5"/>
    <w:rsid w:val="003246B5"/>
    <w:rsid w:val="003276D3"/>
    <w:rsid w:val="0033169F"/>
    <w:rsid w:val="00337947"/>
    <w:rsid w:val="003414AC"/>
    <w:rsid w:val="003509BB"/>
    <w:rsid w:val="00356185"/>
    <w:rsid w:val="00360380"/>
    <w:rsid w:val="003815A8"/>
    <w:rsid w:val="00386CF0"/>
    <w:rsid w:val="00394772"/>
    <w:rsid w:val="003C32BC"/>
    <w:rsid w:val="003C3B11"/>
    <w:rsid w:val="003F1BBF"/>
    <w:rsid w:val="00410B7A"/>
    <w:rsid w:val="004165C2"/>
    <w:rsid w:val="00422DB7"/>
    <w:rsid w:val="00440483"/>
    <w:rsid w:val="00450A4A"/>
    <w:rsid w:val="00453F6A"/>
    <w:rsid w:val="00460580"/>
    <w:rsid w:val="004666FB"/>
    <w:rsid w:val="00467B7E"/>
    <w:rsid w:val="004735FC"/>
    <w:rsid w:val="0049165C"/>
    <w:rsid w:val="0049419D"/>
    <w:rsid w:val="004A7818"/>
    <w:rsid w:val="004A7CFC"/>
    <w:rsid w:val="004B2762"/>
    <w:rsid w:val="004B7EB6"/>
    <w:rsid w:val="004C0CCB"/>
    <w:rsid w:val="004C4B62"/>
    <w:rsid w:val="004D6025"/>
    <w:rsid w:val="004D72BC"/>
    <w:rsid w:val="004F0276"/>
    <w:rsid w:val="00501399"/>
    <w:rsid w:val="00507BC4"/>
    <w:rsid w:val="005128E4"/>
    <w:rsid w:val="00520370"/>
    <w:rsid w:val="00525560"/>
    <w:rsid w:val="005357A6"/>
    <w:rsid w:val="00544C49"/>
    <w:rsid w:val="005575F0"/>
    <w:rsid w:val="00572AAE"/>
    <w:rsid w:val="0057402A"/>
    <w:rsid w:val="005771D0"/>
    <w:rsid w:val="005829D0"/>
    <w:rsid w:val="0059191A"/>
    <w:rsid w:val="005921FF"/>
    <w:rsid w:val="005A6D0E"/>
    <w:rsid w:val="005B222D"/>
    <w:rsid w:val="005B52B0"/>
    <w:rsid w:val="005B6806"/>
    <w:rsid w:val="005C00F9"/>
    <w:rsid w:val="005C4225"/>
    <w:rsid w:val="005E28C6"/>
    <w:rsid w:val="005F0F33"/>
    <w:rsid w:val="00600DEB"/>
    <w:rsid w:val="0060764A"/>
    <w:rsid w:val="00613027"/>
    <w:rsid w:val="00625195"/>
    <w:rsid w:val="00627C9F"/>
    <w:rsid w:val="006311DA"/>
    <w:rsid w:val="006311E9"/>
    <w:rsid w:val="006313E6"/>
    <w:rsid w:val="00632354"/>
    <w:rsid w:val="00634A8B"/>
    <w:rsid w:val="00642810"/>
    <w:rsid w:val="00652333"/>
    <w:rsid w:val="0066122E"/>
    <w:rsid w:val="0066217E"/>
    <w:rsid w:val="00665F87"/>
    <w:rsid w:val="00672A8A"/>
    <w:rsid w:val="0068009E"/>
    <w:rsid w:val="00682BEB"/>
    <w:rsid w:val="0068793D"/>
    <w:rsid w:val="006A0CED"/>
    <w:rsid w:val="006A17D2"/>
    <w:rsid w:val="006A73E6"/>
    <w:rsid w:val="006A7907"/>
    <w:rsid w:val="006B2D5C"/>
    <w:rsid w:val="006C1868"/>
    <w:rsid w:val="006C4EB1"/>
    <w:rsid w:val="006D5BBB"/>
    <w:rsid w:val="006E0166"/>
    <w:rsid w:val="006E7B34"/>
    <w:rsid w:val="006F7BA7"/>
    <w:rsid w:val="00700EBF"/>
    <w:rsid w:val="00701B24"/>
    <w:rsid w:val="00745899"/>
    <w:rsid w:val="00745E71"/>
    <w:rsid w:val="00751906"/>
    <w:rsid w:val="0075766B"/>
    <w:rsid w:val="0075770F"/>
    <w:rsid w:val="007607C4"/>
    <w:rsid w:val="007610BE"/>
    <w:rsid w:val="0076643F"/>
    <w:rsid w:val="00786C34"/>
    <w:rsid w:val="007A0E31"/>
    <w:rsid w:val="007A2F70"/>
    <w:rsid w:val="007C3334"/>
    <w:rsid w:val="007C52BB"/>
    <w:rsid w:val="007D229C"/>
    <w:rsid w:val="007D2B98"/>
    <w:rsid w:val="007F5AD6"/>
    <w:rsid w:val="00803F1C"/>
    <w:rsid w:val="00805112"/>
    <w:rsid w:val="0080600E"/>
    <w:rsid w:val="00817612"/>
    <w:rsid w:val="00821034"/>
    <w:rsid w:val="00837C45"/>
    <w:rsid w:val="0084697C"/>
    <w:rsid w:val="00853419"/>
    <w:rsid w:val="00897C77"/>
    <w:rsid w:val="00897E12"/>
    <w:rsid w:val="008D43BA"/>
    <w:rsid w:val="008D5428"/>
    <w:rsid w:val="008E3759"/>
    <w:rsid w:val="009041DC"/>
    <w:rsid w:val="009104B4"/>
    <w:rsid w:val="00925FCD"/>
    <w:rsid w:val="0093441A"/>
    <w:rsid w:val="00954BF7"/>
    <w:rsid w:val="00955882"/>
    <w:rsid w:val="00964CE8"/>
    <w:rsid w:val="0096706E"/>
    <w:rsid w:val="00981FBA"/>
    <w:rsid w:val="00986012"/>
    <w:rsid w:val="00992D95"/>
    <w:rsid w:val="009B381B"/>
    <w:rsid w:val="009C0615"/>
    <w:rsid w:val="009D3AAB"/>
    <w:rsid w:val="009D7611"/>
    <w:rsid w:val="009D770B"/>
    <w:rsid w:val="009E53DE"/>
    <w:rsid w:val="00A2678D"/>
    <w:rsid w:val="00A43458"/>
    <w:rsid w:val="00A472C1"/>
    <w:rsid w:val="00A528D1"/>
    <w:rsid w:val="00A575C7"/>
    <w:rsid w:val="00A6297E"/>
    <w:rsid w:val="00A64B33"/>
    <w:rsid w:val="00A66BE5"/>
    <w:rsid w:val="00A95953"/>
    <w:rsid w:val="00AA07AB"/>
    <w:rsid w:val="00AA2E5E"/>
    <w:rsid w:val="00AA4D30"/>
    <w:rsid w:val="00AC3BF7"/>
    <w:rsid w:val="00AD0831"/>
    <w:rsid w:val="00AD37C1"/>
    <w:rsid w:val="00AE66EC"/>
    <w:rsid w:val="00AE6F91"/>
    <w:rsid w:val="00AF5571"/>
    <w:rsid w:val="00B01512"/>
    <w:rsid w:val="00B045F2"/>
    <w:rsid w:val="00B167E9"/>
    <w:rsid w:val="00B21F2F"/>
    <w:rsid w:val="00B314DB"/>
    <w:rsid w:val="00B31EBE"/>
    <w:rsid w:val="00B3718B"/>
    <w:rsid w:val="00B4632A"/>
    <w:rsid w:val="00BA276C"/>
    <w:rsid w:val="00BB0EC7"/>
    <w:rsid w:val="00BB306F"/>
    <w:rsid w:val="00BD232B"/>
    <w:rsid w:val="00BD342B"/>
    <w:rsid w:val="00BD4B89"/>
    <w:rsid w:val="00C21762"/>
    <w:rsid w:val="00C24543"/>
    <w:rsid w:val="00C256A2"/>
    <w:rsid w:val="00C3492D"/>
    <w:rsid w:val="00C444BA"/>
    <w:rsid w:val="00C55560"/>
    <w:rsid w:val="00C66B72"/>
    <w:rsid w:val="00C8103B"/>
    <w:rsid w:val="00C81C46"/>
    <w:rsid w:val="00C9567A"/>
    <w:rsid w:val="00CB2660"/>
    <w:rsid w:val="00CB498F"/>
    <w:rsid w:val="00CC5E90"/>
    <w:rsid w:val="00CD046C"/>
    <w:rsid w:val="00CE5199"/>
    <w:rsid w:val="00CE66D5"/>
    <w:rsid w:val="00D3377D"/>
    <w:rsid w:val="00D34786"/>
    <w:rsid w:val="00D40A1E"/>
    <w:rsid w:val="00D712D3"/>
    <w:rsid w:val="00D71422"/>
    <w:rsid w:val="00D7145E"/>
    <w:rsid w:val="00D7558D"/>
    <w:rsid w:val="00D80A82"/>
    <w:rsid w:val="00D81D92"/>
    <w:rsid w:val="00D93446"/>
    <w:rsid w:val="00D9545C"/>
    <w:rsid w:val="00DA37B6"/>
    <w:rsid w:val="00DA7B5F"/>
    <w:rsid w:val="00DD23AA"/>
    <w:rsid w:val="00DE4157"/>
    <w:rsid w:val="00E4045A"/>
    <w:rsid w:val="00E43157"/>
    <w:rsid w:val="00E533FF"/>
    <w:rsid w:val="00E709B3"/>
    <w:rsid w:val="00E8789F"/>
    <w:rsid w:val="00E97B71"/>
    <w:rsid w:val="00EA1C53"/>
    <w:rsid w:val="00EA392B"/>
    <w:rsid w:val="00EB2698"/>
    <w:rsid w:val="00EB454D"/>
    <w:rsid w:val="00EC7776"/>
    <w:rsid w:val="00ED54A9"/>
    <w:rsid w:val="00EE2F75"/>
    <w:rsid w:val="00EE3522"/>
    <w:rsid w:val="00EF619B"/>
    <w:rsid w:val="00F00B55"/>
    <w:rsid w:val="00F116B3"/>
    <w:rsid w:val="00F1380F"/>
    <w:rsid w:val="00F14F0E"/>
    <w:rsid w:val="00F20A2B"/>
    <w:rsid w:val="00F24C29"/>
    <w:rsid w:val="00F253CC"/>
    <w:rsid w:val="00F323AA"/>
    <w:rsid w:val="00F355D4"/>
    <w:rsid w:val="00F52D7A"/>
    <w:rsid w:val="00F56BA5"/>
    <w:rsid w:val="00F644E6"/>
    <w:rsid w:val="00F73A16"/>
    <w:rsid w:val="00F934F3"/>
    <w:rsid w:val="00F9653B"/>
    <w:rsid w:val="00F9762E"/>
    <w:rsid w:val="00FA675D"/>
    <w:rsid w:val="00FB62CF"/>
    <w:rsid w:val="00FC3EB4"/>
    <w:rsid w:val="00FC610E"/>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styleId="Revision">
    <w:name w:val="Revision"/>
    <w:hidden/>
    <w:uiPriority w:val="99"/>
    <w:semiHidden/>
    <w:rsid w:val="00C8103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ED5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2549</Words>
  <Characters>14535</Characters>
  <Application>Microsoft Office Word</Application>
  <DocSecurity>0</DocSecurity>
  <Lines>121</Lines>
  <Paragraphs>34</Paragraphs>
  <ScaleCrop>false</ScaleCrop>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2023-11-16T17:43:00Z</dcterms:created>
  <dcterms:modified xsi:type="dcterms:W3CDTF">2023-11-16T17:43:00Z</dcterms:modified>
</cp:coreProperties>
</file>